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5B5" w14:textId="41917C6D" w:rsidR="00F20377" w:rsidRPr="00EF2F9E" w:rsidRDefault="00624B3B" w:rsidP="00436C64">
      <w:pPr>
        <w:rPr>
          <w:i/>
          <w:iCs/>
          <w:color w:val="000000" w:themeColor="text1"/>
          <w:sz w:val="22"/>
          <w:szCs w:val="18"/>
        </w:rPr>
      </w:pPr>
      <w:bookmarkStart w:id="0" w:name="_Hlk80346833"/>
      <w:bookmarkStart w:id="1" w:name="_Hlk80418751"/>
      <w:r w:rsidRPr="00EF2F9E">
        <w:rPr>
          <w:b/>
          <w:bCs/>
          <w:i/>
          <w:iCs/>
          <w:color w:val="000000" w:themeColor="text1"/>
          <w:sz w:val="36"/>
          <w:szCs w:val="36"/>
        </w:rPr>
        <w:t xml:space="preserve">    </w:t>
      </w:r>
      <w:r w:rsidR="00C5764A" w:rsidRPr="00EF2F9E">
        <w:rPr>
          <w:b/>
          <w:bCs/>
          <w:i/>
          <w:iCs/>
          <w:color w:val="000000" w:themeColor="text1"/>
          <w:sz w:val="36"/>
          <w:szCs w:val="36"/>
        </w:rPr>
        <w:t xml:space="preserve">  </w:t>
      </w:r>
      <w:r w:rsidRPr="00EF2F9E">
        <w:rPr>
          <w:b/>
          <w:bCs/>
          <w:i/>
          <w:iCs/>
          <w:color w:val="000000" w:themeColor="text1"/>
          <w:sz w:val="36"/>
          <w:szCs w:val="36"/>
        </w:rPr>
        <w:t xml:space="preserve"> Session </w:t>
      </w:r>
      <w:bookmarkEnd w:id="0"/>
      <w:r w:rsidR="003422A9" w:rsidRPr="00EF2F9E">
        <w:rPr>
          <w:b/>
          <w:bCs/>
          <w:i/>
          <w:iCs/>
          <w:color w:val="000000" w:themeColor="text1"/>
          <w:sz w:val="36"/>
          <w:szCs w:val="36"/>
        </w:rPr>
        <w:t>2 Joy</w:t>
      </w:r>
      <w:r w:rsidR="00574233" w:rsidRPr="00EF2F9E">
        <w:rPr>
          <w:b/>
          <w:bCs/>
          <w:i/>
          <w:iCs/>
          <w:color w:val="000000" w:themeColor="text1"/>
          <w:sz w:val="36"/>
          <w:szCs w:val="36"/>
        </w:rPr>
        <w:t xml:space="preserve"> and Unity Under Pressure</w:t>
      </w:r>
      <w:r w:rsidR="007C2AFE" w:rsidRPr="00EF2F9E">
        <w:rPr>
          <w:b/>
          <w:bCs/>
          <w:i/>
          <w:iCs/>
          <w:color w:val="000000" w:themeColor="text1"/>
          <w:sz w:val="36"/>
          <w:szCs w:val="36"/>
        </w:rPr>
        <w:t xml:space="preserve"> </w:t>
      </w:r>
      <w:r w:rsidRPr="00EF2F9E">
        <w:rPr>
          <w:b/>
          <w:bCs/>
          <w:i/>
          <w:iCs/>
          <w:color w:val="000000" w:themeColor="text1"/>
          <w:sz w:val="36"/>
          <w:szCs w:val="36"/>
        </w:rPr>
        <w:t>(Jn. 1</w:t>
      </w:r>
      <w:r w:rsidR="00F060D0" w:rsidRPr="00EF2F9E">
        <w:rPr>
          <w:b/>
          <w:bCs/>
          <w:i/>
          <w:iCs/>
          <w:color w:val="000000" w:themeColor="text1"/>
          <w:sz w:val="36"/>
          <w:szCs w:val="36"/>
        </w:rPr>
        <w:t>5</w:t>
      </w:r>
      <w:r w:rsidRPr="00EF2F9E">
        <w:rPr>
          <w:b/>
          <w:bCs/>
          <w:i/>
          <w:iCs/>
          <w:color w:val="000000" w:themeColor="text1"/>
          <w:sz w:val="36"/>
          <w:szCs w:val="36"/>
        </w:rPr>
        <w:t>:</w:t>
      </w:r>
      <w:r w:rsidR="00574233" w:rsidRPr="00EF2F9E">
        <w:rPr>
          <w:b/>
          <w:bCs/>
          <w:i/>
          <w:iCs/>
          <w:color w:val="000000" w:themeColor="text1"/>
          <w:sz w:val="36"/>
          <w:szCs w:val="36"/>
        </w:rPr>
        <w:t>11, 17</w:t>
      </w:r>
      <w:r w:rsidRPr="00EF2F9E">
        <w:rPr>
          <w:b/>
          <w:bCs/>
          <w:i/>
          <w:iCs/>
          <w:color w:val="000000" w:themeColor="text1"/>
          <w:sz w:val="36"/>
          <w:szCs w:val="36"/>
        </w:rPr>
        <w:t>)</w:t>
      </w:r>
      <w:r w:rsidR="00C5764A" w:rsidRPr="00EF2F9E">
        <w:rPr>
          <w:b/>
          <w:bCs/>
          <w:i/>
          <w:iCs/>
          <w:color w:val="000000" w:themeColor="text1"/>
          <w:sz w:val="36"/>
          <w:szCs w:val="36"/>
        </w:rPr>
        <w:br/>
      </w:r>
      <w:bookmarkStart w:id="2" w:name="_Hlk93480463"/>
      <w:r w:rsidR="00C5764A" w:rsidRPr="00EF2F9E">
        <w:rPr>
          <w:i/>
          <w:iCs/>
          <w:color w:val="000000" w:themeColor="text1"/>
          <w:sz w:val="22"/>
          <w:szCs w:val="18"/>
        </w:rPr>
        <w:t xml:space="preserve">         </w:t>
      </w:r>
      <w:bookmarkStart w:id="3" w:name="_Hlk94190792"/>
      <w:r w:rsidR="00C5764A" w:rsidRPr="00EF2F9E">
        <w:rPr>
          <w:i/>
          <w:iCs/>
          <w:color w:val="000000" w:themeColor="text1"/>
          <w:sz w:val="22"/>
          <w:szCs w:val="18"/>
        </w:rPr>
        <w:t xml:space="preserve"> </w:t>
      </w:r>
      <w:bookmarkStart w:id="4" w:name="_Hlk94190805"/>
      <w:r w:rsidR="00C5764A" w:rsidRPr="00EF2F9E">
        <w:rPr>
          <w:i/>
          <w:iCs/>
          <w:color w:val="000000" w:themeColor="text1"/>
          <w:sz w:val="22"/>
          <w:szCs w:val="18"/>
        </w:rPr>
        <w:t>“Let me drink from the river of Your pleasures as I delight in Your beauty” (Ps. 36:8; 37:4)</w:t>
      </w:r>
      <w:bookmarkEnd w:id="2"/>
      <w:bookmarkEnd w:id="3"/>
      <w:bookmarkEnd w:id="4"/>
    </w:p>
    <w:p w14:paraId="516D511F" w14:textId="77777777" w:rsidR="00436C64" w:rsidRPr="00EF2F9E" w:rsidRDefault="00436C64" w:rsidP="00436C64">
      <w:pPr>
        <w:pStyle w:val="Lv1-H"/>
        <w:tabs>
          <w:tab w:val="clear" w:pos="720"/>
          <w:tab w:val="num" w:pos="576"/>
        </w:tabs>
        <w:ind w:left="576" w:hanging="576"/>
        <w:rPr>
          <w:color w:val="000000" w:themeColor="text1"/>
        </w:rPr>
      </w:pPr>
      <w:r w:rsidRPr="00EF2F9E">
        <w:rPr>
          <w:color w:val="000000" w:themeColor="text1"/>
        </w:rPr>
        <w:t>overview</w:t>
      </w:r>
    </w:p>
    <w:p w14:paraId="69CDE462" w14:textId="3A828B41" w:rsidR="00436C64" w:rsidRPr="00EF2F9E" w:rsidRDefault="00436C64" w:rsidP="00436C64">
      <w:pPr>
        <w:pStyle w:val="Lv2-J"/>
        <w:tabs>
          <w:tab w:val="left" w:pos="1152"/>
        </w:tabs>
        <w:spacing w:before="120"/>
        <w:rPr>
          <w:color w:val="000000" w:themeColor="text1"/>
        </w:rPr>
      </w:pPr>
      <w:r w:rsidRPr="00EF2F9E">
        <w:rPr>
          <w:color w:val="000000" w:themeColor="text1"/>
        </w:rPr>
        <w:t xml:space="preserve">The primary theme Jesus speaks to His disciples about in </w:t>
      </w:r>
      <w:r w:rsidRPr="00EF2F9E">
        <w:rPr>
          <w:b/>
          <w:i/>
          <w:color w:val="000000" w:themeColor="text1"/>
        </w:rPr>
        <w:t>Jn. 13-17</w:t>
      </w:r>
      <w:r w:rsidRPr="00EF2F9E">
        <w:rPr>
          <w:color w:val="000000" w:themeColor="text1"/>
        </w:rPr>
        <w:t xml:space="preserve"> is the subject of God’s love and glory. Jesus’ main objective is to lead the Church into the revelation of God’s divine love. It is our destiny to experience the glory that He possessed with His Father before the foundations of the earth. Our destiny is </w:t>
      </w:r>
      <w:r w:rsidR="00C321E4" w:rsidRPr="00EF2F9E">
        <w:rPr>
          <w:color w:val="000000" w:themeColor="text1"/>
        </w:rPr>
        <w:t xml:space="preserve">to </w:t>
      </w:r>
      <w:r w:rsidRPr="00EF2F9E">
        <w:rPr>
          <w:color w:val="000000" w:themeColor="text1"/>
        </w:rPr>
        <w:t>fully engage the fellowship of the Godhead forever.</w:t>
      </w:r>
    </w:p>
    <w:p w14:paraId="3AE3848D" w14:textId="34991219" w:rsidR="00436C64" w:rsidRPr="00EF2F9E" w:rsidRDefault="00436C64" w:rsidP="00436C64">
      <w:pPr>
        <w:pStyle w:val="Lv2-J"/>
        <w:tabs>
          <w:tab w:val="left" w:pos="1152"/>
        </w:tabs>
        <w:rPr>
          <w:color w:val="000000" w:themeColor="text1"/>
        </w:rPr>
      </w:pPr>
      <w:r w:rsidRPr="00EF2F9E">
        <w:rPr>
          <w:color w:val="000000" w:themeColor="text1"/>
        </w:rPr>
        <w:t xml:space="preserve">The primary destiny and inheritance of the Church is to experience deep intimacy with the Trinity. We are called to an experiential union with God (intimacy) and unity with the saints. (Jn. 13:34; 14:11; 15:4-7, 9-10, 12; 17:10-11, 13, 21-23, 26). We interact with the Trinity. </w:t>
      </w:r>
    </w:p>
    <w:p w14:paraId="4560E339" w14:textId="42EEFDF3" w:rsidR="00436C64" w:rsidRPr="00EF2F9E" w:rsidRDefault="00436C64" w:rsidP="00436C64">
      <w:pPr>
        <w:pStyle w:val="Lv2-J"/>
        <w:tabs>
          <w:tab w:val="left" w:pos="1152"/>
        </w:tabs>
        <w:rPr>
          <w:color w:val="000000" w:themeColor="text1"/>
        </w:rPr>
      </w:pPr>
      <w:r w:rsidRPr="00EF2F9E">
        <w:rPr>
          <w:color w:val="000000" w:themeColor="text1"/>
        </w:rPr>
        <w:t>Jesus</w:t>
      </w:r>
      <w:r w:rsidR="00AF6740" w:rsidRPr="00EF2F9E">
        <w:rPr>
          <w:color w:val="000000" w:themeColor="text1"/>
        </w:rPr>
        <w:t xml:space="preserve">’ </w:t>
      </w:r>
      <w:r w:rsidRPr="00EF2F9E">
        <w:rPr>
          <w:color w:val="000000" w:themeColor="text1"/>
        </w:rPr>
        <w:t>purpose of His instruction in Jn</w:t>
      </w:r>
      <w:r w:rsidR="00764504" w:rsidRPr="00EF2F9E">
        <w:rPr>
          <w:color w:val="000000" w:themeColor="text1"/>
        </w:rPr>
        <w:t>.</w:t>
      </w:r>
      <w:r w:rsidRPr="00EF2F9E">
        <w:rPr>
          <w:color w:val="000000" w:themeColor="text1"/>
        </w:rPr>
        <w:t xml:space="preserve"> 13-17 was to equip His followers to walk in victory under the growing global pressure. He </w:t>
      </w:r>
      <w:r w:rsidR="00AF6740" w:rsidRPr="00EF2F9E">
        <w:rPr>
          <w:color w:val="000000" w:themeColor="text1"/>
        </w:rPr>
        <w:t>taught</w:t>
      </w:r>
      <w:r w:rsidRPr="00EF2F9E">
        <w:rPr>
          <w:color w:val="000000" w:themeColor="text1"/>
        </w:rPr>
        <w:t xml:space="preserve"> His disciples that in dialogue with the Godhead, our hearts will be filled with peace and joy to keeping us from falling </w:t>
      </w:r>
      <w:r w:rsidR="00764504" w:rsidRPr="00EF2F9E">
        <w:rPr>
          <w:color w:val="000000" w:themeColor="text1"/>
        </w:rPr>
        <w:t>a</w:t>
      </w:r>
      <w:r w:rsidRPr="00EF2F9E">
        <w:rPr>
          <w:color w:val="000000" w:themeColor="text1"/>
        </w:rPr>
        <w:t>way under pressure.</w:t>
      </w:r>
    </w:p>
    <w:p w14:paraId="30F9DEEB" w14:textId="32174A0B" w:rsidR="00436C64" w:rsidRPr="00EF2F9E" w:rsidRDefault="00436C64" w:rsidP="00436C64">
      <w:pPr>
        <w:pStyle w:val="Sc2-F"/>
        <w:rPr>
          <w:color w:val="000000" w:themeColor="text1"/>
        </w:rPr>
      </w:pPr>
      <w:r w:rsidRPr="00EF2F9E">
        <w:rPr>
          <w:rStyle w:val="MyWordStyleChar"/>
          <w:color w:val="000000" w:themeColor="text1"/>
          <w:vertAlign w:val="superscript"/>
          <w:lang w:val="en"/>
        </w:rPr>
        <w:t>11</w:t>
      </w:r>
      <w:r w:rsidRPr="00EF2F9E">
        <w:rPr>
          <w:color w:val="000000" w:themeColor="text1"/>
        </w:rPr>
        <w:t>“</w:t>
      </w:r>
      <w:r w:rsidRPr="00EF2F9E">
        <w:rPr>
          <w:color w:val="000000" w:themeColor="text1"/>
          <w:u w:val="single"/>
        </w:rPr>
        <w:t>These things I have spoken</w:t>
      </w:r>
      <w:r w:rsidRPr="00EF2F9E">
        <w:rPr>
          <w:color w:val="000000" w:themeColor="text1"/>
        </w:rPr>
        <w:t xml:space="preserve"> to you, that </w:t>
      </w:r>
      <w:r w:rsidRPr="00EF2F9E">
        <w:rPr>
          <w:color w:val="000000" w:themeColor="text1"/>
          <w:u w:val="single"/>
        </w:rPr>
        <w:t>My joy may remain in you</w:t>
      </w:r>
      <w:r w:rsidRPr="00EF2F9E">
        <w:rPr>
          <w:color w:val="000000" w:themeColor="text1"/>
        </w:rPr>
        <w:t xml:space="preserve">...” </w:t>
      </w:r>
      <w:r w:rsidR="00A05667">
        <w:rPr>
          <w:color w:val="000000" w:themeColor="text1"/>
        </w:rPr>
        <w:t>(</w:t>
      </w:r>
      <w:r w:rsidRPr="00EF2F9E">
        <w:rPr>
          <w:color w:val="000000" w:themeColor="text1"/>
        </w:rPr>
        <w:t>Jn. 15:11</w:t>
      </w:r>
      <w:r w:rsidR="00A05667">
        <w:rPr>
          <w:color w:val="000000" w:themeColor="text1"/>
        </w:rPr>
        <w:t>)</w:t>
      </w:r>
    </w:p>
    <w:p w14:paraId="2CC96DFD" w14:textId="45ECF902" w:rsidR="00D35D7E" w:rsidRPr="00EF2F9E" w:rsidRDefault="00C321E4" w:rsidP="00D35D7E">
      <w:pPr>
        <w:pStyle w:val="Sc2-F"/>
        <w:rPr>
          <w:color w:val="000000" w:themeColor="text1"/>
        </w:rPr>
      </w:pPr>
      <w:r w:rsidRPr="00EF2F9E">
        <w:rPr>
          <w:bCs/>
          <w:color w:val="000000" w:themeColor="text1"/>
          <w:vertAlign w:val="superscript"/>
        </w:rPr>
        <w:t>17</w:t>
      </w:r>
      <w:r w:rsidR="00D37015" w:rsidRPr="00EF2F9E">
        <w:rPr>
          <w:color w:val="000000" w:themeColor="text1"/>
        </w:rPr>
        <w:t>“</w:t>
      </w:r>
      <w:r w:rsidR="00D35D7E" w:rsidRPr="00EF2F9E">
        <w:rPr>
          <w:bCs/>
          <w:color w:val="000000" w:themeColor="text1"/>
          <w:u w:val="single"/>
        </w:rPr>
        <w:t>These things I command</w:t>
      </w:r>
      <w:r w:rsidR="00D35D7E" w:rsidRPr="00EF2F9E">
        <w:rPr>
          <w:bCs/>
          <w:color w:val="000000" w:themeColor="text1"/>
        </w:rPr>
        <w:t xml:space="preserve"> </w:t>
      </w:r>
      <w:r w:rsidR="00D35D7E" w:rsidRPr="00EF2F9E">
        <w:rPr>
          <w:color w:val="000000" w:themeColor="text1"/>
        </w:rPr>
        <w:t>you,</w:t>
      </w:r>
      <w:r w:rsidR="00D35D7E" w:rsidRPr="00EF2F9E">
        <w:rPr>
          <w:bCs/>
          <w:color w:val="000000" w:themeColor="text1"/>
        </w:rPr>
        <w:t xml:space="preserve"> that</w:t>
      </w:r>
      <w:r w:rsidR="00D35D7E" w:rsidRPr="00EF2F9E">
        <w:rPr>
          <w:color w:val="000000" w:themeColor="text1"/>
        </w:rPr>
        <w:t xml:space="preserve"> you </w:t>
      </w:r>
      <w:r w:rsidR="00D35D7E" w:rsidRPr="00EF2F9E">
        <w:rPr>
          <w:color w:val="000000" w:themeColor="text1"/>
          <w:u w:val="single"/>
        </w:rPr>
        <w:t>love one another</w:t>
      </w:r>
      <w:r w:rsidR="00D35D7E" w:rsidRPr="00EF2F9E">
        <w:rPr>
          <w:color w:val="000000" w:themeColor="text1"/>
        </w:rPr>
        <w:t>.</w:t>
      </w:r>
      <w:r w:rsidR="00D37015">
        <w:rPr>
          <w:color w:val="000000" w:themeColor="text1"/>
        </w:rPr>
        <w:t>”</w:t>
      </w:r>
      <w:r w:rsidR="00D35D7E" w:rsidRPr="00EF2F9E">
        <w:rPr>
          <w:color w:val="000000" w:themeColor="text1"/>
        </w:rPr>
        <w:t xml:space="preserve"> </w:t>
      </w:r>
      <w:r w:rsidR="00A05667">
        <w:rPr>
          <w:color w:val="000000" w:themeColor="text1"/>
        </w:rPr>
        <w:t>(</w:t>
      </w:r>
      <w:r w:rsidR="00D35D7E" w:rsidRPr="00EF2F9E">
        <w:rPr>
          <w:color w:val="000000" w:themeColor="text1"/>
        </w:rPr>
        <w:t>Jn</w:t>
      </w:r>
      <w:r w:rsidR="00764504" w:rsidRPr="00EF2F9E">
        <w:rPr>
          <w:color w:val="000000" w:themeColor="text1"/>
        </w:rPr>
        <w:t>.</w:t>
      </w:r>
      <w:r w:rsidR="00D35D7E" w:rsidRPr="00EF2F9E">
        <w:rPr>
          <w:color w:val="000000" w:themeColor="text1"/>
        </w:rPr>
        <w:t xml:space="preserve"> 15:17</w:t>
      </w:r>
      <w:r w:rsidR="00A05667">
        <w:rPr>
          <w:color w:val="000000" w:themeColor="text1"/>
        </w:rPr>
        <w:t>)</w:t>
      </w:r>
    </w:p>
    <w:p w14:paraId="7CE9B5B5" w14:textId="7E686418" w:rsidR="00436C64" w:rsidRPr="00EF2F9E" w:rsidRDefault="00436C64" w:rsidP="00436C64">
      <w:pPr>
        <w:pStyle w:val="Sc2-F"/>
        <w:rPr>
          <w:color w:val="000000" w:themeColor="text1"/>
        </w:rPr>
      </w:pPr>
      <w:r w:rsidRPr="00EF2F9E">
        <w:rPr>
          <w:rStyle w:val="MyWordStyleChar"/>
          <w:color w:val="000000" w:themeColor="text1"/>
          <w:vertAlign w:val="superscript"/>
          <w:lang w:val="en"/>
        </w:rPr>
        <w:t>1</w:t>
      </w:r>
      <w:r w:rsidRPr="00EF2F9E">
        <w:rPr>
          <w:color w:val="000000" w:themeColor="text1"/>
        </w:rPr>
        <w:t>“</w:t>
      </w:r>
      <w:r w:rsidRPr="00EF2F9E">
        <w:rPr>
          <w:color w:val="000000" w:themeColor="text1"/>
          <w:u w:val="single"/>
        </w:rPr>
        <w:t>These things I have spoken</w:t>
      </w:r>
      <w:r w:rsidRPr="00EF2F9E">
        <w:rPr>
          <w:color w:val="000000" w:themeColor="text1"/>
        </w:rPr>
        <w:t xml:space="preserve"> to you, that you </w:t>
      </w:r>
      <w:r w:rsidRPr="00EF2F9E">
        <w:rPr>
          <w:color w:val="000000" w:themeColor="text1"/>
          <w:u w:val="single"/>
        </w:rPr>
        <w:t>should not…stumble</w:t>
      </w:r>
      <w:r w:rsidRPr="00EF2F9E">
        <w:rPr>
          <w:color w:val="000000" w:themeColor="text1"/>
        </w:rPr>
        <w:t xml:space="preserve"> </w:t>
      </w:r>
      <w:r w:rsidRPr="00EF2F9E">
        <w:rPr>
          <w:b w:val="0"/>
          <w:bCs/>
          <w:color w:val="000000" w:themeColor="text1"/>
        </w:rPr>
        <w:t>[fall away]</w:t>
      </w:r>
      <w:r w:rsidRPr="00EF2F9E">
        <w:rPr>
          <w:color w:val="000000" w:themeColor="text1"/>
        </w:rPr>
        <w:t xml:space="preserve">.” </w:t>
      </w:r>
      <w:r w:rsidR="00A05667">
        <w:rPr>
          <w:color w:val="000000" w:themeColor="text1"/>
        </w:rPr>
        <w:t>(</w:t>
      </w:r>
      <w:r w:rsidRPr="00EF2F9E">
        <w:rPr>
          <w:color w:val="000000" w:themeColor="text1"/>
        </w:rPr>
        <w:t>Jn. 16:1</w:t>
      </w:r>
      <w:r w:rsidR="00A05667">
        <w:rPr>
          <w:color w:val="000000" w:themeColor="text1"/>
        </w:rPr>
        <w:t>)</w:t>
      </w:r>
    </w:p>
    <w:p w14:paraId="2CECE6E1" w14:textId="2F19A48F" w:rsidR="00436C64" w:rsidRPr="00EF2F9E" w:rsidRDefault="00C321E4" w:rsidP="00C321E4">
      <w:pPr>
        <w:pStyle w:val="Sc2-F"/>
        <w:rPr>
          <w:color w:val="000000" w:themeColor="text1"/>
        </w:rPr>
      </w:pPr>
      <w:r w:rsidRPr="00EF2F9E">
        <w:rPr>
          <w:color w:val="000000" w:themeColor="text1"/>
          <w:vertAlign w:val="superscript"/>
        </w:rPr>
        <w:t>33</w:t>
      </w:r>
      <w:r w:rsidR="00D37015" w:rsidRPr="00EF2F9E">
        <w:rPr>
          <w:color w:val="000000" w:themeColor="text1"/>
        </w:rPr>
        <w:t>“</w:t>
      </w:r>
      <w:r w:rsidR="00436C64" w:rsidRPr="00EF2F9E">
        <w:rPr>
          <w:color w:val="000000" w:themeColor="text1"/>
        </w:rPr>
        <w:t xml:space="preserve">These </w:t>
      </w:r>
      <w:r w:rsidR="00436C64" w:rsidRPr="00EF2F9E">
        <w:rPr>
          <w:color w:val="000000" w:themeColor="text1"/>
          <w:u w:val="single"/>
        </w:rPr>
        <w:t>things I have spoken</w:t>
      </w:r>
      <w:r w:rsidR="00436C64" w:rsidRPr="00EF2F9E">
        <w:rPr>
          <w:color w:val="000000" w:themeColor="text1"/>
        </w:rPr>
        <w:t xml:space="preserve"> to you, that </w:t>
      </w:r>
      <w:r w:rsidR="00436C64" w:rsidRPr="00EF2F9E">
        <w:rPr>
          <w:rFonts w:ascii="Calibri" w:hAnsi="Calibri" w:cs="Calibri"/>
          <w:color w:val="000000" w:themeColor="text1"/>
        </w:rPr>
        <w:t>﻿</w:t>
      </w:r>
      <w:r w:rsidR="00436C64" w:rsidRPr="00EF2F9E">
        <w:rPr>
          <w:color w:val="000000" w:themeColor="text1"/>
        </w:rPr>
        <w:t xml:space="preserve">in Me </w:t>
      </w:r>
      <w:r w:rsidR="00436C64" w:rsidRPr="00EF2F9E">
        <w:rPr>
          <w:color w:val="000000" w:themeColor="text1"/>
          <w:u w:val="single"/>
        </w:rPr>
        <w:t>you may have peace</w:t>
      </w:r>
      <w:r w:rsidR="00436C64" w:rsidRPr="00EF2F9E">
        <w:rPr>
          <w:color w:val="000000" w:themeColor="text1"/>
        </w:rPr>
        <w:t xml:space="preserve">…” </w:t>
      </w:r>
      <w:r w:rsidR="00A05667">
        <w:rPr>
          <w:color w:val="000000" w:themeColor="text1"/>
        </w:rPr>
        <w:t>(</w:t>
      </w:r>
      <w:r w:rsidR="00436C64" w:rsidRPr="00EF2F9E">
        <w:rPr>
          <w:color w:val="000000" w:themeColor="text1"/>
        </w:rPr>
        <w:t>Jn</w:t>
      </w:r>
      <w:r w:rsidR="00764504" w:rsidRPr="00EF2F9E">
        <w:rPr>
          <w:color w:val="000000" w:themeColor="text1"/>
        </w:rPr>
        <w:t>.</w:t>
      </w:r>
      <w:r w:rsidR="00436C64" w:rsidRPr="00EF2F9E">
        <w:rPr>
          <w:color w:val="000000" w:themeColor="text1"/>
        </w:rPr>
        <w:t xml:space="preserve"> 16:33</w:t>
      </w:r>
      <w:r w:rsidR="00A05667">
        <w:rPr>
          <w:color w:val="000000" w:themeColor="text1"/>
        </w:rPr>
        <w:t>)</w:t>
      </w:r>
    </w:p>
    <w:p w14:paraId="24A8A6D6" w14:textId="4FD89B5B" w:rsidR="00C321E4" w:rsidRPr="00EF2F9E" w:rsidRDefault="00764504" w:rsidP="00C321E4">
      <w:pPr>
        <w:pStyle w:val="Sc2-F"/>
        <w:rPr>
          <w:rFonts w:eastAsia="Times New Roman"/>
          <w:color w:val="000000" w:themeColor="text1"/>
        </w:rPr>
      </w:pPr>
      <w:r w:rsidRPr="00EF2F9E">
        <w:rPr>
          <w:color w:val="000000" w:themeColor="text1"/>
          <w:vertAlign w:val="superscript"/>
        </w:rPr>
        <w:t>13</w:t>
      </w:r>
      <w:r w:rsidR="00720705" w:rsidRPr="00EF2F9E">
        <w:rPr>
          <w:color w:val="000000" w:themeColor="text1"/>
        </w:rPr>
        <w:t xml:space="preserve">“… </w:t>
      </w:r>
      <w:r w:rsidR="00720705" w:rsidRPr="00EF2F9E">
        <w:rPr>
          <w:color w:val="000000" w:themeColor="text1"/>
          <w:u w:val="single"/>
        </w:rPr>
        <w:t>these</w:t>
      </w:r>
      <w:r w:rsidR="00C321E4" w:rsidRPr="00EF2F9E">
        <w:rPr>
          <w:color w:val="000000" w:themeColor="text1"/>
          <w:u w:val="single"/>
        </w:rPr>
        <w:t xml:space="preserve"> things I speak</w:t>
      </w:r>
      <w:r w:rsidR="00C321E4" w:rsidRPr="00EF2F9E">
        <w:rPr>
          <w:color w:val="000000" w:themeColor="text1"/>
        </w:rPr>
        <w:t xml:space="preserve"> in the world, that they may have </w:t>
      </w:r>
      <w:r w:rsidR="00C321E4" w:rsidRPr="00EF2F9E">
        <w:rPr>
          <w:color w:val="000000" w:themeColor="text1"/>
          <w:u w:val="single"/>
        </w:rPr>
        <w:t>My joy fulfilled</w:t>
      </w:r>
      <w:r w:rsidR="00314075" w:rsidRPr="00EF2F9E">
        <w:rPr>
          <w:color w:val="000000" w:themeColor="text1"/>
        </w:rPr>
        <w:t>…</w:t>
      </w:r>
      <w:r w:rsidR="00D37015">
        <w:rPr>
          <w:color w:val="000000" w:themeColor="text1"/>
        </w:rPr>
        <w:t>”</w:t>
      </w:r>
      <w:r w:rsidR="00E0666F" w:rsidRPr="00EF2F9E">
        <w:rPr>
          <w:rFonts w:eastAsia="Times New Roman"/>
          <w:color w:val="000000" w:themeColor="text1"/>
        </w:rPr>
        <w:t xml:space="preserve"> </w:t>
      </w:r>
      <w:r w:rsidR="00A05667">
        <w:rPr>
          <w:rFonts w:eastAsia="Times New Roman"/>
          <w:color w:val="000000" w:themeColor="text1"/>
        </w:rPr>
        <w:t>(</w:t>
      </w:r>
      <w:r w:rsidR="00C321E4" w:rsidRPr="00EF2F9E">
        <w:rPr>
          <w:color w:val="000000" w:themeColor="text1"/>
        </w:rPr>
        <w:t>Jn</w:t>
      </w:r>
      <w:r w:rsidRPr="00EF2F9E">
        <w:rPr>
          <w:color w:val="000000" w:themeColor="text1"/>
        </w:rPr>
        <w:t>.</w:t>
      </w:r>
      <w:r w:rsidR="00C321E4" w:rsidRPr="00EF2F9E">
        <w:rPr>
          <w:color w:val="000000" w:themeColor="text1"/>
        </w:rPr>
        <w:t xml:space="preserve"> 17:13</w:t>
      </w:r>
      <w:r w:rsidR="00A05667">
        <w:rPr>
          <w:color w:val="000000" w:themeColor="text1"/>
        </w:rPr>
        <w:t>)</w:t>
      </w:r>
    </w:p>
    <w:p w14:paraId="0D959C30" w14:textId="05CACBD5" w:rsidR="00436C64" w:rsidRPr="00EF2F9E" w:rsidRDefault="00436C64" w:rsidP="00436C64">
      <w:pPr>
        <w:pStyle w:val="Lv2-J"/>
        <w:tabs>
          <w:tab w:val="left" w:pos="1152"/>
        </w:tabs>
        <w:spacing w:before="180"/>
        <w:rPr>
          <w:color w:val="000000" w:themeColor="text1"/>
        </w:rPr>
      </w:pPr>
      <w:r w:rsidRPr="00EF2F9E">
        <w:rPr>
          <w:color w:val="000000" w:themeColor="text1"/>
        </w:rPr>
        <w:t>Jesus prophesied a coming time of great pressure on the earth</w:t>
      </w:r>
      <w:r w:rsidR="00720705" w:rsidRPr="00EF2F9E">
        <w:rPr>
          <w:color w:val="000000" w:themeColor="text1"/>
        </w:rPr>
        <w:t xml:space="preserve"> and that</w:t>
      </w:r>
      <w:r w:rsidRPr="00EF2F9E">
        <w:rPr>
          <w:color w:val="000000" w:themeColor="text1"/>
        </w:rPr>
        <w:t xml:space="preserve"> many will be gripped with negative emotions</w:t>
      </w:r>
      <w:r w:rsidRPr="00EF2F9E">
        <w:rPr>
          <w:rStyle w:val="FootnoteReference"/>
          <w:color w:val="000000" w:themeColor="text1"/>
        </w:rPr>
        <w:footnoteReference w:id="1"/>
      </w:r>
      <w:r w:rsidRPr="00EF2F9E">
        <w:rPr>
          <w:color w:val="000000" w:themeColor="text1"/>
        </w:rPr>
        <w:t xml:space="preserve"> due to a </w:t>
      </w:r>
      <w:r w:rsidRPr="00EF2F9E">
        <w:rPr>
          <w:b/>
          <w:bCs/>
          <w:i/>
          <w:iCs/>
          <w:color w:val="000000" w:themeColor="text1"/>
        </w:rPr>
        <w:t>disconnect</w:t>
      </w:r>
      <w:r w:rsidRPr="00EF2F9E">
        <w:rPr>
          <w:color w:val="000000" w:themeColor="text1"/>
        </w:rPr>
        <w:t xml:space="preserve"> from Jesus through the lack of prayer </w:t>
      </w:r>
      <w:r w:rsidRPr="00D37015">
        <w:rPr>
          <w:i/>
          <w:iCs/>
          <w:color w:val="000000" w:themeColor="text1"/>
        </w:rPr>
        <w:t>(</w:t>
      </w:r>
      <w:r w:rsidRPr="00D37015">
        <w:rPr>
          <w:b/>
          <w:bCs/>
          <w:i/>
          <w:iCs/>
          <w:color w:val="000000" w:themeColor="text1"/>
        </w:rPr>
        <w:t>Mt. 26:41</w:t>
      </w:r>
      <w:r w:rsidRPr="00D37015">
        <w:rPr>
          <w:i/>
          <w:iCs/>
          <w:color w:val="000000" w:themeColor="text1"/>
        </w:rPr>
        <w:t>)</w:t>
      </w:r>
      <w:r w:rsidRPr="00EF2F9E">
        <w:rPr>
          <w:color w:val="000000" w:themeColor="text1"/>
        </w:rPr>
        <w:t xml:space="preserve"> and a </w:t>
      </w:r>
      <w:r w:rsidRPr="00EF2F9E">
        <w:rPr>
          <w:b/>
          <w:bCs/>
          <w:i/>
          <w:iCs/>
          <w:color w:val="000000" w:themeColor="text1"/>
        </w:rPr>
        <w:t>disconnect</w:t>
      </w:r>
      <w:r w:rsidRPr="00EF2F9E">
        <w:rPr>
          <w:color w:val="000000" w:themeColor="text1"/>
        </w:rPr>
        <w:t xml:space="preserve"> (</w:t>
      </w:r>
      <w:r w:rsidRPr="00EF2F9E">
        <w:rPr>
          <w:i/>
          <w:iCs/>
          <w:color w:val="000000" w:themeColor="text1"/>
        </w:rPr>
        <w:t>Rom. 11:25</w:t>
      </w:r>
      <w:r w:rsidRPr="00EF2F9E">
        <w:rPr>
          <w:color w:val="000000" w:themeColor="text1"/>
        </w:rPr>
        <w:t>) from the plan and storyline of heaven</w:t>
      </w:r>
      <w:r w:rsidR="007336EA" w:rsidRPr="00EF2F9E">
        <w:rPr>
          <w:color w:val="000000" w:themeColor="text1"/>
        </w:rPr>
        <w:t>—</w:t>
      </w:r>
      <w:r w:rsidRPr="00EF2F9E">
        <w:rPr>
          <w:color w:val="000000" w:themeColor="text1"/>
        </w:rPr>
        <w:t>the gospel.</w:t>
      </w:r>
      <w:r w:rsidR="00D37015">
        <w:rPr>
          <w:color w:val="000000" w:themeColor="text1"/>
        </w:rPr>
        <w:t xml:space="preserve"> </w:t>
      </w:r>
    </w:p>
    <w:p w14:paraId="3F95A046" w14:textId="539E13A7" w:rsidR="00436C64" w:rsidRPr="00EF2F9E" w:rsidRDefault="00720705" w:rsidP="00436C64">
      <w:pPr>
        <w:pStyle w:val="Lv2-J"/>
        <w:tabs>
          <w:tab w:val="left" w:pos="1152"/>
        </w:tabs>
        <w:spacing w:before="180"/>
        <w:rPr>
          <w:color w:val="000000" w:themeColor="text1"/>
        </w:rPr>
      </w:pPr>
      <w:r w:rsidRPr="00EF2F9E">
        <w:rPr>
          <w:color w:val="000000" w:themeColor="text1"/>
        </w:rPr>
        <w:t>T</w:t>
      </w:r>
      <w:r w:rsidR="00436C64" w:rsidRPr="00EF2F9E">
        <w:rPr>
          <w:color w:val="000000" w:themeColor="text1"/>
        </w:rPr>
        <w:t xml:space="preserve">he </w:t>
      </w:r>
      <w:r w:rsidRPr="00EF2F9E">
        <w:rPr>
          <w:color w:val="000000" w:themeColor="text1"/>
        </w:rPr>
        <w:t xml:space="preserve">COVID crisis </w:t>
      </w:r>
      <w:r w:rsidR="007336EA" w:rsidRPr="00EF2F9E">
        <w:rPr>
          <w:color w:val="000000" w:themeColor="text1"/>
        </w:rPr>
        <w:t>(S</w:t>
      </w:r>
      <w:r w:rsidR="009B758D" w:rsidRPr="00EF2F9E">
        <w:rPr>
          <w:color w:val="000000" w:themeColor="text1"/>
        </w:rPr>
        <w:t xml:space="preserve">pring </w:t>
      </w:r>
      <w:r w:rsidR="00436C64" w:rsidRPr="00EF2F9E">
        <w:rPr>
          <w:color w:val="000000" w:themeColor="text1"/>
        </w:rPr>
        <w:t>2020</w:t>
      </w:r>
      <w:r w:rsidR="009B758D" w:rsidRPr="00EF2F9E">
        <w:rPr>
          <w:color w:val="000000" w:themeColor="text1"/>
        </w:rPr>
        <w:t>-</w:t>
      </w:r>
      <w:r w:rsidR="007336EA" w:rsidRPr="00EF2F9E">
        <w:rPr>
          <w:color w:val="000000" w:themeColor="text1"/>
        </w:rPr>
        <w:t>S</w:t>
      </w:r>
      <w:r w:rsidR="009B758D" w:rsidRPr="00EF2F9E">
        <w:rPr>
          <w:color w:val="000000" w:themeColor="text1"/>
        </w:rPr>
        <w:t>pring 2022</w:t>
      </w:r>
      <w:r w:rsidR="007336EA" w:rsidRPr="00EF2F9E">
        <w:rPr>
          <w:color w:val="000000" w:themeColor="text1"/>
        </w:rPr>
        <w:t>)</w:t>
      </w:r>
      <w:r w:rsidR="00436C64" w:rsidRPr="00EF2F9E">
        <w:rPr>
          <w:color w:val="000000" w:themeColor="text1"/>
        </w:rPr>
        <w:t xml:space="preserve"> showed emerging signs of deteriorating youthful resilience. In 2020, a larger-than-average amount of young adults (ages 18-24) reported signs of anxiety and depressive disorder (56%). Compared to all adults, young adults are more likely to report substance use (25% vs.</w:t>
      </w:r>
      <w:r w:rsidR="007336EA" w:rsidRPr="00EF2F9E">
        <w:rPr>
          <w:color w:val="000000" w:themeColor="text1"/>
        </w:rPr>
        <w:t xml:space="preserve"> </w:t>
      </w:r>
      <w:r w:rsidR="00436C64" w:rsidRPr="00EF2F9E">
        <w:rPr>
          <w:color w:val="000000" w:themeColor="text1"/>
        </w:rPr>
        <w:t>13%) and suicidal thoughts (26% vs.</w:t>
      </w:r>
      <w:r w:rsidR="007336EA" w:rsidRPr="00EF2F9E">
        <w:rPr>
          <w:color w:val="000000" w:themeColor="text1"/>
        </w:rPr>
        <w:t xml:space="preserve"> </w:t>
      </w:r>
      <w:r w:rsidR="00436C64" w:rsidRPr="00EF2F9E">
        <w:rPr>
          <w:color w:val="000000" w:themeColor="text1"/>
        </w:rPr>
        <w:t>11%).  </w:t>
      </w:r>
    </w:p>
    <w:p w14:paraId="2186E4CE" w14:textId="1AED402E" w:rsidR="008F2B27" w:rsidRPr="00EF2F9E" w:rsidRDefault="00210A4E" w:rsidP="004E4BDA">
      <w:pPr>
        <w:pStyle w:val="Sc2-F"/>
        <w:rPr>
          <w:color w:val="000000" w:themeColor="text1"/>
        </w:rPr>
      </w:pPr>
      <w:r w:rsidRPr="00EF2F9E">
        <w:rPr>
          <w:color w:val="000000" w:themeColor="text1"/>
          <w:vertAlign w:val="superscript"/>
        </w:rPr>
        <w:t>23</w:t>
      </w:r>
      <w:r w:rsidR="004E4BDA" w:rsidRPr="00EF2F9E">
        <w:rPr>
          <w:color w:val="000000" w:themeColor="text1"/>
        </w:rPr>
        <w:t xml:space="preserve">“For there will be </w:t>
      </w:r>
      <w:r w:rsidR="004E4BDA" w:rsidRPr="00EF2F9E">
        <w:rPr>
          <w:color w:val="000000" w:themeColor="text1"/>
          <w:u w:val="single"/>
        </w:rPr>
        <w:t>great distress</w:t>
      </w:r>
      <w:r w:rsidR="004E4BDA" w:rsidRPr="00EF2F9E">
        <w:rPr>
          <w:color w:val="000000" w:themeColor="text1"/>
        </w:rPr>
        <w:t xml:space="preserve"> in the land and </w:t>
      </w:r>
      <w:r w:rsidR="004E4BDA" w:rsidRPr="00EF2F9E">
        <w:rPr>
          <w:color w:val="000000" w:themeColor="text1"/>
          <w:u w:val="single"/>
        </w:rPr>
        <w:t>wrath</w:t>
      </w:r>
      <w:r w:rsidR="004E4BDA" w:rsidRPr="00EF2F9E">
        <w:rPr>
          <w:color w:val="000000" w:themeColor="text1"/>
        </w:rPr>
        <w:t xml:space="preserve"> upon this people. </w:t>
      </w:r>
      <w:r w:rsidR="004E4BDA" w:rsidRPr="00EF2F9E">
        <w:rPr>
          <w:color w:val="000000" w:themeColor="text1"/>
          <w:vertAlign w:val="superscript"/>
        </w:rPr>
        <w:t>24</w:t>
      </w:r>
      <w:r w:rsidR="004E4BDA" w:rsidRPr="00EF2F9E">
        <w:rPr>
          <w:color w:val="000000" w:themeColor="text1"/>
        </w:rPr>
        <w:t xml:space="preserve">And they will </w:t>
      </w:r>
      <w:r w:rsidR="004E4BDA" w:rsidRPr="00EF2F9E">
        <w:rPr>
          <w:color w:val="000000" w:themeColor="text1"/>
          <w:u w:val="single"/>
        </w:rPr>
        <w:t>fall by the edge of the sword</w:t>
      </w:r>
      <w:r w:rsidR="004E4BDA" w:rsidRPr="00EF2F9E">
        <w:rPr>
          <w:color w:val="000000" w:themeColor="text1"/>
        </w:rPr>
        <w:t xml:space="preserve"> … and on the earth </w:t>
      </w:r>
      <w:r w:rsidR="004E4BDA" w:rsidRPr="00EF2F9E">
        <w:rPr>
          <w:color w:val="000000" w:themeColor="text1"/>
          <w:u w:val="single"/>
        </w:rPr>
        <w:t>distress of nations</w:t>
      </w:r>
      <w:r w:rsidR="004E4BDA" w:rsidRPr="00EF2F9E">
        <w:rPr>
          <w:color w:val="000000" w:themeColor="text1"/>
        </w:rPr>
        <w:t xml:space="preserve">, with </w:t>
      </w:r>
      <w:r w:rsidR="004E4BDA" w:rsidRPr="00EF2F9E">
        <w:rPr>
          <w:color w:val="000000" w:themeColor="text1"/>
          <w:u w:val="single"/>
        </w:rPr>
        <w:t>perplexity</w:t>
      </w:r>
      <w:r w:rsidR="004E4BDA" w:rsidRPr="00EF2F9E">
        <w:rPr>
          <w:color w:val="000000" w:themeColor="text1"/>
        </w:rPr>
        <w:t xml:space="preserve">, the sea and the waves roaring; </w:t>
      </w:r>
      <w:r w:rsidR="004E4BDA" w:rsidRPr="00EF2F9E">
        <w:rPr>
          <w:color w:val="000000" w:themeColor="text1"/>
          <w:vertAlign w:val="superscript"/>
        </w:rPr>
        <w:t>26</w:t>
      </w:r>
      <w:r w:rsidR="004E4BDA" w:rsidRPr="00EF2F9E">
        <w:rPr>
          <w:color w:val="000000" w:themeColor="text1"/>
        </w:rPr>
        <w:t xml:space="preserve">men’s </w:t>
      </w:r>
      <w:r w:rsidR="004E4BDA" w:rsidRPr="00EF2F9E">
        <w:rPr>
          <w:color w:val="000000" w:themeColor="text1"/>
          <w:u w:val="single"/>
        </w:rPr>
        <w:t>hearts failing</w:t>
      </w:r>
      <w:r w:rsidR="004E4BDA" w:rsidRPr="00EF2F9E">
        <w:rPr>
          <w:color w:val="000000" w:themeColor="text1"/>
        </w:rPr>
        <w:t xml:space="preserve"> them from fear and </w:t>
      </w:r>
      <w:r w:rsidR="004E4BDA" w:rsidRPr="00EF2F9E">
        <w:rPr>
          <w:color w:val="000000" w:themeColor="text1"/>
          <w:u w:val="single"/>
        </w:rPr>
        <w:t>the expectation</w:t>
      </w:r>
      <w:r w:rsidR="004E4BDA" w:rsidRPr="00EF2F9E">
        <w:rPr>
          <w:color w:val="000000" w:themeColor="text1"/>
        </w:rPr>
        <w:t xml:space="preserve"> of those things which are coming on the earth …</w:t>
      </w:r>
      <w:r w:rsidR="007336EA" w:rsidRPr="00EF2F9E">
        <w:rPr>
          <w:color w:val="000000" w:themeColor="text1"/>
        </w:rPr>
        <w:t>”</w:t>
      </w:r>
      <w:r w:rsidR="004E4BDA" w:rsidRPr="00EF2F9E">
        <w:rPr>
          <w:color w:val="000000" w:themeColor="text1"/>
        </w:rPr>
        <w:t xml:space="preserve"> </w:t>
      </w:r>
      <w:r w:rsidR="00A05667">
        <w:rPr>
          <w:color w:val="000000" w:themeColor="text1"/>
        </w:rPr>
        <w:t>(</w:t>
      </w:r>
      <w:r w:rsidR="004E4BDA" w:rsidRPr="00EF2F9E">
        <w:rPr>
          <w:color w:val="000000" w:themeColor="text1"/>
        </w:rPr>
        <w:t>Lk</w:t>
      </w:r>
      <w:r w:rsidR="007336EA" w:rsidRPr="00EF2F9E">
        <w:rPr>
          <w:color w:val="000000" w:themeColor="text1"/>
        </w:rPr>
        <w:t>.</w:t>
      </w:r>
      <w:r w:rsidR="004E4BDA" w:rsidRPr="00EF2F9E">
        <w:rPr>
          <w:color w:val="000000" w:themeColor="text1"/>
        </w:rPr>
        <w:t xml:space="preserve"> 21:23–26</w:t>
      </w:r>
      <w:r w:rsidR="00A05667">
        <w:rPr>
          <w:color w:val="000000" w:themeColor="text1"/>
        </w:rPr>
        <w:t>)</w:t>
      </w:r>
    </w:p>
    <w:p w14:paraId="2D38E230" w14:textId="1F57F43B" w:rsidR="00436C64" w:rsidRPr="00EF2F9E" w:rsidRDefault="00436C64" w:rsidP="00436C64">
      <w:pPr>
        <w:pStyle w:val="Lv2-J"/>
        <w:tabs>
          <w:tab w:val="left" w:pos="1152"/>
        </w:tabs>
        <w:rPr>
          <w:color w:val="000000" w:themeColor="text1"/>
        </w:rPr>
      </w:pPr>
      <w:r w:rsidRPr="00EF2F9E">
        <w:rPr>
          <w:color w:val="000000" w:themeColor="text1"/>
        </w:rPr>
        <w:t xml:space="preserve">Isaiah gives </w:t>
      </w:r>
      <w:r w:rsidR="00314075" w:rsidRPr="00EF2F9E">
        <w:rPr>
          <w:color w:val="000000" w:themeColor="text1"/>
        </w:rPr>
        <w:t xml:space="preserve">the pastoral answer </w:t>
      </w:r>
      <w:r w:rsidRPr="00EF2F9E">
        <w:rPr>
          <w:color w:val="000000" w:themeColor="text1"/>
        </w:rPr>
        <w:t xml:space="preserve">to </w:t>
      </w:r>
      <w:r w:rsidR="00314075" w:rsidRPr="00EF2F9E">
        <w:rPr>
          <w:color w:val="000000" w:themeColor="text1"/>
        </w:rPr>
        <w:t xml:space="preserve">the </w:t>
      </w:r>
      <w:r w:rsidRPr="00EF2F9E">
        <w:rPr>
          <w:color w:val="000000" w:themeColor="text1"/>
        </w:rPr>
        <w:t>church</w:t>
      </w:r>
      <w:r w:rsidR="00314075" w:rsidRPr="00EF2F9E">
        <w:rPr>
          <w:color w:val="000000" w:themeColor="text1"/>
        </w:rPr>
        <w:t xml:space="preserve"> which is</w:t>
      </w:r>
      <w:r w:rsidRPr="00EF2F9E">
        <w:rPr>
          <w:color w:val="000000" w:themeColor="text1"/>
        </w:rPr>
        <w:t xml:space="preserve"> </w:t>
      </w:r>
      <w:r w:rsidRPr="00EF2F9E">
        <w:rPr>
          <w:b/>
          <w:bCs/>
          <w:i/>
          <w:iCs/>
          <w:color w:val="000000" w:themeColor="text1"/>
        </w:rPr>
        <w:t>“waiting” on the Lord</w:t>
      </w:r>
      <w:r w:rsidRPr="00EF2F9E">
        <w:rPr>
          <w:color w:val="000000" w:themeColor="text1"/>
        </w:rPr>
        <w:t xml:space="preserve">, the experience of </w:t>
      </w:r>
      <w:r w:rsidR="009B758D" w:rsidRPr="00EF2F9E">
        <w:rPr>
          <w:color w:val="000000" w:themeColor="text1"/>
        </w:rPr>
        <w:t>entering</w:t>
      </w:r>
      <w:r w:rsidRPr="00EF2F9E">
        <w:rPr>
          <w:color w:val="000000" w:themeColor="text1"/>
        </w:rPr>
        <w:t xml:space="preserve"> the Trinitarian conversation. The Spirit calls the Church to her </w:t>
      </w:r>
      <w:r w:rsidRPr="00EF2F9E">
        <w:rPr>
          <w:i/>
          <w:iCs/>
          <w:color w:val="000000" w:themeColor="text1"/>
        </w:rPr>
        <w:t>inheritance</w:t>
      </w:r>
      <w:r w:rsidRPr="00EF2F9E">
        <w:rPr>
          <w:color w:val="000000" w:themeColor="text1"/>
        </w:rPr>
        <w:t xml:space="preserve"> by experiencing God’s love in the context of engaging with the Trinity in fellowship. </w:t>
      </w:r>
    </w:p>
    <w:p w14:paraId="453890C5" w14:textId="1AC3F7A9" w:rsidR="00574233" w:rsidRPr="00EF2F9E" w:rsidRDefault="00436C64" w:rsidP="004E4BDA">
      <w:pPr>
        <w:pStyle w:val="Sc2-F"/>
        <w:rPr>
          <w:color w:val="000000" w:themeColor="text1"/>
        </w:rPr>
      </w:pPr>
      <w:r w:rsidRPr="00EF2F9E">
        <w:rPr>
          <w:color w:val="000000" w:themeColor="text1"/>
          <w:vertAlign w:val="superscript"/>
        </w:rPr>
        <w:t>3</w:t>
      </w:r>
      <w:r w:rsidR="00574233" w:rsidRPr="00EF2F9E">
        <w:rPr>
          <w:color w:val="000000" w:themeColor="text1"/>
          <w:vertAlign w:val="superscript"/>
        </w:rPr>
        <w:t>1</w:t>
      </w:r>
      <w:r w:rsidRPr="00EF2F9E">
        <w:rPr>
          <w:color w:val="000000" w:themeColor="text1"/>
        </w:rPr>
        <w:t xml:space="preserve">But those who </w:t>
      </w:r>
      <w:r w:rsidRPr="00EF2F9E">
        <w:rPr>
          <w:rFonts w:ascii="Calibri" w:hAnsi="Calibri" w:cs="Calibri"/>
          <w:color w:val="000000" w:themeColor="text1"/>
        </w:rPr>
        <w:t>﻿</w:t>
      </w:r>
      <w:r w:rsidRPr="00EF2F9E">
        <w:rPr>
          <w:color w:val="000000" w:themeColor="text1"/>
          <w:u w:val="single"/>
        </w:rPr>
        <w:t>wait</w:t>
      </w:r>
      <w:r w:rsidRPr="00EF2F9E">
        <w:rPr>
          <w:color w:val="000000" w:themeColor="text1"/>
        </w:rPr>
        <w:t xml:space="preserve"> on the Lord shall </w:t>
      </w:r>
      <w:r w:rsidRPr="00EF2F9E">
        <w:rPr>
          <w:color w:val="000000" w:themeColor="text1"/>
          <w:u w:val="single"/>
        </w:rPr>
        <w:t>renew</w:t>
      </w:r>
      <w:r w:rsidRPr="00EF2F9E">
        <w:rPr>
          <w:color w:val="000000" w:themeColor="text1"/>
        </w:rPr>
        <w:t xml:space="preserve"> their strength; they shall </w:t>
      </w:r>
      <w:r w:rsidRPr="00EF2F9E">
        <w:rPr>
          <w:color w:val="000000" w:themeColor="text1"/>
          <w:u w:val="single"/>
        </w:rPr>
        <w:t>mount up</w:t>
      </w:r>
      <w:r w:rsidRPr="00EF2F9E">
        <w:rPr>
          <w:color w:val="000000" w:themeColor="text1"/>
        </w:rPr>
        <w:t xml:space="preserve"> with wings like eagles, they shall </w:t>
      </w:r>
      <w:r w:rsidRPr="00EF2F9E">
        <w:rPr>
          <w:color w:val="000000" w:themeColor="text1"/>
          <w:u w:val="single"/>
        </w:rPr>
        <w:t>run</w:t>
      </w:r>
      <w:r w:rsidRPr="00EF2F9E">
        <w:rPr>
          <w:color w:val="000000" w:themeColor="text1"/>
        </w:rPr>
        <w:t xml:space="preserve"> and </w:t>
      </w:r>
      <w:r w:rsidRPr="00EF2F9E">
        <w:rPr>
          <w:color w:val="000000" w:themeColor="text1"/>
          <w:u w:val="single"/>
        </w:rPr>
        <w:t>not be weary</w:t>
      </w:r>
      <w:r w:rsidRPr="00EF2F9E">
        <w:rPr>
          <w:color w:val="000000" w:themeColor="text1"/>
        </w:rPr>
        <w:t xml:space="preserve">, they shall </w:t>
      </w:r>
      <w:r w:rsidRPr="00EF2F9E">
        <w:rPr>
          <w:color w:val="000000" w:themeColor="text1"/>
          <w:u w:val="single"/>
        </w:rPr>
        <w:t>walk</w:t>
      </w:r>
      <w:r w:rsidRPr="00EF2F9E">
        <w:rPr>
          <w:color w:val="000000" w:themeColor="text1"/>
        </w:rPr>
        <w:t xml:space="preserve"> and </w:t>
      </w:r>
      <w:r w:rsidRPr="00EF2F9E">
        <w:rPr>
          <w:color w:val="000000" w:themeColor="text1"/>
          <w:u w:val="single"/>
        </w:rPr>
        <w:t xml:space="preserve">not </w:t>
      </w:r>
      <w:r w:rsidR="004E4BDA" w:rsidRPr="00EF2F9E">
        <w:rPr>
          <w:color w:val="000000" w:themeColor="text1"/>
          <w:u w:val="single"/>
        </w:rPr>
        <w:t>faint</w:t>
      </w:r>
      <w:r w:rsidR="007336EA" w:rsidRPr="00EF2F9E">
        <w:rPr>
          <w:color w:val="000000" w:themeColor="text1"/>
        </w:rPr>
        <w:t>.</w:t>
      </w:r>
      <w:r w:rsidR="00A05667">
        <w:rPr>
          <w:color w:val="000000" w:themeColor="text1"/>
        </w:rPr>
        <w:t xml:space="preserve"> (</w:t>
      </w:r>
      <w:r w:rsidR="004E4BDA" w:rsidRPr="00EF2F9E">
        <w:rPr>
          <w:color w:val="000000" w:themeColor="text1"/>
        </w:rPr>
        <w:t>Isa 40:31</w:t>
      </w:r>
      <w:r w:rsidR="00A05667">
        <w:rPr>
          <w:color w:val="000000" w:themeColor="text1"/>
        </w:rPr>
        <w:t>)</w:t>
      </w:r>
    </w:p>
    <w:p w14:paraId="624D7970" w14:textId="06DA602D" w:rsidR="00CA33EC" w:rsidRPr="00EF2F9E" w:rsidRDefault="00574233" w:rsidP="00506312">
      <w:pPr>
        <w:pStyle w:val="Lv1-H"/>
        <w:tabs>
          <w:tab w:val="clear" w:pos="720"/>
          <w:tab w:val="num" w:pos="576"/>
        </w:tabs>
        <w:ind w:left="576" w:hanging="576"/>
        <w:rPr>
          <w:color w:val="000000" w:themeColor="text1"/>
        </w:rPr>
      </w:pPr>
      <w:r w:rsidRPr="00EF2F9E">
        <w:rPr>
          <w:color w:val="000000" w:themeColor="text1"/>
        </w:rPr>
        <w:lastRenderedPageBreak/>
        <w:t xml:space="preserve">The temporal joy </w:t>
      </w:r>
      <w:r w:rsidR="003422A9" w:rsidRPr="00EF2F9E">
        <w:rPr>
          <w:color w:val="000000" w:themeColor="text1"/>
        </w:rPr>
        <w:t>removed</w:t>
      </w:r>
    </w:p>
    <w:p w14:paraId="5138A457" w14:textId="77777777" w:rsidR="00CA33EC" w:rsidRPr="00EF2F9E" w:rsidRDefault="00CA33EC" w:rsidP="00CA33EC">
      <w:pPr>
        <w:pStyle w:val="Lv2-J"/>
        <w:tabs>
          <w:tab w:val="num" w:pos="1530"/>
          <w:tab w:val="num" w:pos="4860"/>
        </w:tabs>
        <w:rPr>
          <w:color w:val="000000" w:themeColor="text1"/>
        </w:rPr>
      </w:pPr>
      <w:r w:rsidRPr="00EF2F9E">
        <w:rPr>
          <w:color w:val="000000" w:themeColor="text1"/>
        </w:rPr>
        <w:t>Jesus and the prophets describe the Great Tribulation in perilous ways. The sin, its consequences, and judgments are severe in their intensity and comprehensive in their scope.</w:t>
      </w:r>
    </w:p>
    <w:p w14:paraId="0505719B" w14:textId="260EC9ED" w:rsidR="00CA33EC" w:rsidRPr="00EF2F9E" w:rsidRDefault="00CA33EC" w:rsidP="00CA33EC">
      <w:pPr>
        <w:pStyle w:val="Sc2-F"/>
        <w:rPr>
          <w:color w:val="000000" w:themeColor="text1"/>
        </w:rPr>
      </w:pPr>
      <w:r w:rsidRPr="00EF2F9E">
        <w:rPr>
          <w:color w:val="000000" w:themeColor="text1"/>
          <w:vertAlign w:val="superscript"/>
        </w:rPr>
        <w:t>35</w:t>
      </w:r>
      <w:r w:rsidR="004415F3" w:rsidRPr="00EF2F9E">
        <w:rPr>
          <w:color w:val="000000" w:themeColor="text1"/>
        </w:rPr>
        <w:t>“</w:t>
      </w:r>
      <w:r w:rsidRPr="00EF2F9E">
        <w:rPr>
          <w:color w:val="000000" w:themeColor="text1"/>
        </w:rPr>
        <w:t xml:space="preserve">For </w:t>
      </w:r>
      <w:r w:rsidRPr="00EF2F9E">
        <w:rPr>
          <w:color w:val="000000" w:themeColor="text1"/>
          <w:u w:val="single"/>
        </w:rPr>
        <w:t>it will come as a snare</w:t>
      </w:r>
      <w:r w:rsidRPr="00EF2F9E">
        <w:rPr>
          <w:color w:val="000000" w:themeColor="text1"/>
        </w:rPr>
        <w:t xml:space="preserve"> on </w:t>
      </w:r>
      <w:r w:rsidRPr="00EF2F9E">
        <w:rPr>
          <w:color w:val="000000" w:themeColor="text1"/>
          <w:u w:val="single"/>
        </w:rPr>
        <w:t>all</w:t>
      </w:r>
      <w:r w:rsidRPr="00EF2F9E">
        <w:rPr>
          <w:color w:val="000000" w:themeColor="text1"/>
        </w:rPr>
        <w:t xml:space="preserve"> those who dwell on the face of the</w:t>
      </w:r>
      <w:r w:rsidRPr="00EF2F9E">
        <w:rPr>
          <w:color w:val="000000" w:themeColor="text1"/>
          <w:u w:val="single"/>
        </w:rPr>
        <w:t xml:space="preserve"> whole earth</w:t>
      </w:r>
      <w:r w:rsidRPr="00EF2F9E">
        <w:rPr>
          <w:color w:val="000000" w:themeColor="text1"/>
        </w:rPr>
        <w:t>.</w:t>
      </w:r>
      <w:r w:rsidR="004415F3">
        <w:rPr>
          <w:color w:val="000000" w:themeColor="text1"/>
        </w:rPr>
        <w:t>”</w:t>
      </w:r>
      <w:r w:rsidRPr="00EF2F9E">
        <w:rPr>
          <w:color w:val="000000" w:themeColor="text1"/>
        </w:rPr>
        <w:t xml:space="preserve"> </w:t>
      </w:r>
      <w:r w:rsidR="00A05667">
        <w:rPr>
          <w:color w:val="000000" w:themeColor="text1"/>
        </w:rPr>
        <w:t>(</w:t>
      </w:r>
      <w:r w:rsidRPr="00EF2F9E">
        <w:rPr>
          <w:color w:val="000000" w:themeColor="text1"/>
        </w:rPr>
        <w:t>Lk. 21:35</w:t>
      </w:r>
      <w:r w:rsidR="00A05667">
        <w:rPr>
          <w:color w:val="000000" w:themeColor="text1"/>
        </w:rPr>
        <w:t>)</w:t>
      </w:r>
    </w:p>
    <w:p w14:paraId="3CE3EC2D" w14:textId="206562A4" w:rsidR="00CA33EC" w:rsidRPr="00EF2F9E" w:rsidRDefault="00CA33EC" w:rsidP="00CA33EC">
      <w:pPr>
        <w:pStyle w:val="Sc2-F"/>
        <w:rPr>
          <w:color w:val="000000" w:themeColor="text1"/>
        </w:rPr>
      </w:pPr>
      <w:r w:rsidRPr="00EF2F9E">
        <w:rPr>
          <w:color w:val="000000" w:themeColor="text1"/>
          <w:vertAlign w:val="superscript"/>
        </w:rPr>
        <w:t>6</w:t>
      </w:r>
      <w:r w:rsidRPr="00EF2F9E">
        <w:rPr>
          <w:color w:val="000000" w:themeColor="text1"/>
        </w:rPr>
        <w:t xml:space="preserve">Therefore the curse has devoured the earth, and those who dwell in it are desolate. Therefore, the inhabitants of the earth are burned, and </w:t>
      </w:r>
      <w:r w:rsidRPr="00EF2F9E">
        <w:rPr>
          <w:color w:val="000000" w:themeColor="text1"/>
          <w:u w:val="single"/>
        </w:rPr>
        <w:t>few men </w:t>
      </w:r>
      <w:r w:rsidRPr="00EF2F9E">
        <w:rPr>
          <w:iCs/>
          <w:color w:val="000000" w:themeColor="text1"/>
          <w:u w:val="single"/>
        </w:rPr>
        <w:t>are</w:t>
      </w:r>
      <w:r w:rsidRPr="00EF2F9E">
        <w:rPr>
          <w:color w:val="000000" w:themeColor="text1"/>
          <w:u w:val="single"/>
        </w:rPr>
        <w:t> left</w:t>
      </w:r>
      <w:r w:rsidRPr="00EF2F9E">
        <w:rPr>
          <w:color w:val="000000" w:themeColor="text1"/>
        </w:rPr>
        <w:t xml:space="preserve"> </w:t>
      </w:r>
      <w:r w:rsidRPr="00EF2F9E">
        <w:rPr>
          <w:b w:val="0"/>
          <w:color w:val="000000" w:themeColor="text1"/>
        </w:rPr>
        <w:t>[Isa 13:12]</w:t>
      </w:r>
      <w:r w:rsidRPr="00EF2F9E">
        <w:rPr>
          <w:color w:val="000000" w:themeColor="text1"/>
        </w:rPr>
        <w:t xml:space="preserve">. </w:t>
      </w:r>
      <w:r w:rsidR="00A05667">
        <w:rPr>
          <w:color w:val="000000" w:themeColor="text1"/>
        </w:rPr>
        <w:t>(</w:t>
      </w:r>
      <w:r w:rsidRPr="00EF2F9E">
        <w:rPr>
          <w:color w:val="000000" w:themeColor="text1"/>
        </w:rPr>
        <w:t>Isa. 24:6</w:t>
      </w:r>
      <w:r w:rsidR="00A05667">
        <w:rPr>
          <w:color w:val="000000" w:themeColor="text1"/>
        </w:rPr>
        <w:t>)</w:t>
      </w:r>
    </w:p>
    <w:p w14:paraId="0EE83BEA" w14:textId="2EF89845" w:rsidR="00CA33EC" w:rsidRPr="00EF2F9E" w:rsidRDefault="00CA33EC" w:rsidP="00CA33EC">
      <w:pPr>
        <w:pStyle w:val="Sc2-F"/>
        <w:rPr>
          <w:color w:val="000000" w:themeColor="text1"/>
          <w:shd w:val="clear" w:color="auto" w:fill="FFFFFF"/>
        </w:rPr>
      </w:pPr>
      <w:r w:rsidRPr="00EF2F9E">
        <w:rPr>
          <w:bCs/>
          <w:color w:val="000000" w:themeColor="text1"/>
          <w:vertAlign w:val="superscript"/>
        </w:rPr>
        <w:t>15</w:t>
      </w:r>
      <w:r w:rsidRPr="00EF2F9E">
        <w:rPr>
          <w:color w:val="000000" w:themeColor="text1"/>
          <w:shd w:val="clear" w:color="auto" w:fill="FFFFFF"/>
        </w:rPr>
        <w:t xml:space="preserve">So the four angels, who had been prepared for the hour and day and month and year, were released </w:t>
      </w:r>
      <w:r w:rsidRPr="00EF2F9E">
        <w:rPr>
          <w:color w:val="000000" w:themeColor="text1"/>
          <w:u w:val="single"/>
          <w:shd w:val="clear" w:color="auto" w:fill="FFFFFF"/>
        </w:rPr>
        <w:t>to kill a third of mankind</w:t>
      </w:r>
      <w:r w:rsidRPr="00EF2F9E">
        <w:rPr>
          <w:color w:val="000000" w:themeColor="text1"/>
          <w:shd w:val="clear" w:color="auto" w:fill="FFFFFF"/>
        </w:rPr>
        <w:t>. </w:t>
      </w:r>
      <w:r w:rsidR="00A05667">
        <w:rPr>
          <w:color w:val="000000" w:themeColor="text1"/>
          <w:shd w:val="clear" w:color="auto" w:fill="FFFFFF"/>
        </w:rPr>
        <w:t>(</w:t>
      </w:r>
      <w:r w:rsidRPr="00EF2F9E">
        <w:rPr>
          <w:color w:val="000000" w:themeColor="text1"/>
          <w:shd w:val="clear" w:color="auto" w:fill="FFFFFF"/>
        </w:rPr>
        <w:t>Rev. 9:15</w:t>
      </w:r>
      <w:r w:rsidR="00A05667">
        <w:rPr>
          <w:color w:val="000000" w:themeColor="text1"/>
          <w:shd w:val="clear" w:color="auto" w:fill="FFFFFF"/>
        </w:rPr>
        <w:t>)</w:t>
      </w:r>
    </w:p>
    <w:p w14:paraId="0C253EF2" w14:textId="1CAC4D9D" w:rsidR="00F20377" w:rsidRPr="00EF2F9E" w:rsidRDefault="00F20377" w:rsidP="00F20377">
      <w:pPr>
        <w:pStyle w:val="Lv2-J"/>
        <w:tabs>
          <w:tab w:val="num" w:pos="1530"/>
          <w:tab w:val="num" w:pos="4860"/>
        </w:tabs>
        <w:rPr>
          <w:color w:val="000000" w:themeColor="text1"/>
        </w:rPr>
      </w:pPr>
      <w:r w:rsidRPr="00EF2F9E">
        <w:rPr>
          <w:color w:val="000000" w:themeColor="text1"/>
        </w:rPr>
        <w:t xml:space="preserve">Isaiah 24:4-13 gives </w:t>
      </w:r>
      <w:r w:rsidR="00F869F5" w:rsidRPr="00EF2F9E">
        <w:rPr>
          <w:color w:val="000000" w:themeColor="text1"/>
        </w:rPr>
        <w:t xml:space="preserve">a detailed layout of the scope of </w:t>
      </w:r>
      <w:r w:rsidRPr="00EF2F9E">
        <w:rPr>
          <w:color w:val="000000" w:themeColor="text1"/>
        </w:rPr>
        <w:t xml:space="preserve">God’s </w:t>
      </w:r>
      <w:r w:rsidR="00F869F5" w:rsidRPr="00EF2F9E">
        <w:rPr>
          <w:color w:val="000000" w:themeColor="text1"/>
        </w:rPr>
        <w:t xml:space="preserve">global </w:t>
      </w:r>
      <w:r w:rsidRPr="00EF2F9E">
        <w:rPr>
          <w:color w:val="000000" w:themeColor="text1"/>
        </w:rPr>
        <w:t>judgments</w:t>
      </w:r>
      <w:r w:rsidR="00F869F5" w:rsidRPr="00EF2F9E">
        <w:rPr>
          <w:color w:val="000000" w:themeColor="text1"/>
        </w:rPr>
        <w:t xml:space="preserve">. </w:t>
      </w:r>
      <w:r w:rsidRPr="00EF2F9E">
        <w:rPr>
          <w:color w:val="000000" w:themeColor="text1"/>
        </w:rPr>
        <w:t xml:space="preserve">The shakings are so severe, they affect the normal </w:t>
      </w:r>
      <w:r w:rsidRPr="00EF2F9E">
        <w:rPr>
          <w:b/>
          <w:bCs/>
          <w:color w:val="000000" w:themeColor="text1"/>
        </w:rPr>
        <w:t xml:space="preserve">rhythms </w:t>
      </w:r>
      <w:r w:rsidRPr="00EF2F9E">
        <w:rPr>
          <w:color w:val="000000" w:themeColor="text1"/>
        </w:rPr>
        <w:t xml:space="preserve">of domestic and social life (24:7-13) and the </w:t>
      </w:r>
      <w:r w:rsidRPr="00EF2F9E">
        <w:rPr>
          <w:b/>
          <w:bCs/>
          <w:color w:val="000000" w:themeColor="text1"/>
        </w:rPr>
        <w:t>condition</w:t>
      </w:r>
      <w:r w:rsidRPr="00EF2F9E">
        <w:rPr>
          <w:color w:val="000000" w:themeColor="text1"/>
        </w:rPr>
        <w:t xml:space="preserve"> of the environment, which is significantly affected (24:4, 18-20) through droughts, disturbances in the vegetation, and violent quakes, all because of the </w:t>
      </w:r>
      <w:r w:rsidRPr="00EF2F9E">
        <w:rPr>
          <w:b/>
          <w:bCs/>
          <w:color w:val="000000" w:themeColor="text1"/>
        </w:rPr>
        <w:t xml:space="preserve">sin </w:t>
      </w:r>
      <w:r w:rsidRPr="00EF2F9E">
        <w:rPr>
          <w:color w:val="000000" w:themeColor="text1"/>
        </w:rPr>
        <w:t>of humanity (24:5-6).</w:t>
      </w:r>
    </w:p>
    <w:p w14:paraId="13BB1290" w14:textId="330F95E1" w:rsidR="00F20377" w:rsidRPr="00EF2F9E" w:rsidRDefault="00F20377" w:rsidP="00F20377">
      <w:pPr>
        <w:pStyle w:val="Sc1-G"/>
        <w:spacing w:before="120"/>
        <w:ind w:left="1152"/>
        <w:rPr>
          <w:color w:val="000000" w:themeColor="text1"/>
        </w:rPr>
      </w:pPr>
      <w:r w:rsidRPr="00EF2F9E">
        <w:rPr>
          <w:color w:val="000000" w:themeColor="text1"/>
          <w:vertAlign w:val="superscript"/>
        </w:rPr>
        <w:t>5</w:t>
      </w:r>
      <w:r w:rsidRPr="00EF2F9E">
        <w:rPr>
          <w:color w:val="000000" w:themeColor="text1"/>
        </w:rPr>
        <w:t xml:space="preserve">The earth is also defiled under its inhabitants, because they have </w:t>
      </w:r>
      <w:r w:rsidRPr="00EF2F9E">
        <w:rPr>
          <w:color w:val="000000" w:themeColor="text1"/>
          <w:u w:val="single"/>
        </w:rPr>
        <w:t>transgressed the laws</w:t>
      </w:r>
      <w:r w:rsidRPr="00EF2F9E">
        <w:rPr>
          <w:color w:val="000000" w:themeColor="text1"/>
        </w:rPr>
        <w:t xml:space="preserve">, </w:t>
      </w:r>
      <w:r w:rsidRPr="00EF2F9E">
        <w:rPr>
          <w:color w:val="000000" w:themeColor="text1"/>
          <w:u w:val="single"/>
        </w:rPr>
        <w:t>changed the ordinance</w:t>
      </w:r>
      <w:r w:rsidRPr="00EF2F9E">
        <w:rPr>
          <w:color w:val="000000" w:themeColor="text1"/>
        </w:rPr>
        <w:t xml:space="preserve">, </w:t>
      </w:r>
      <w:r w:rsidRPr="00EF2F9E">
        <w:rPr>
          <w:color w:val="000000" w:themeColor="text1"/>
          <w:u w:val="single"/>
        </w:rPr>
        <w:t>broken the everlasting covenant</w:t>
      </w:r>
      <w:r w:rsidRPr="00EF2F9E">
        <w:rPr>
          <w:color w:val="000000" w:themeColor="text1"/>
        </w:rPr>
        <w:t xml:space="preserve">. </w:t>
      </w:r>
      <w:r w:rsidRPr="00EF2F9E">
        <w:rPr>
          <w:color w:val="000000" w:themeColor="text1"/>
          <w:vertAlign w:val="superscript"/>
        </w:rPr>
        <w:t>6</w:t>
      </w:r>
      <w:r w:rsidRPr="00EF2F9E">
        <w:rPr>
          <w:color w:val="000000" w:themeColor="text1"/>
        </w:rPr>
        <w:t>Therefore the curse has devoured the earth, and those who dwell in it are desolate. Therefore, the inhabitants of the earth are burned, and few men </w:t>
      </w:r>
      <w:r w:rsidRPr="00EF2F9E">
        <w:rPr>
          <w:iCs/>
          <w:color w:val="000000" w:themeColor="text1"/>
        </w:rPr>
        <w:t>are</w:t>
      </w:r>
      <w:r w:rsidRPr="00EF2F9E">
        <w:rPr>
          <w:color w:val="000000" w:themeColor="text1"/>
        </w:rPr>
        <w:t xml:space="preserve"> left. </w:t>
      </w:r>
      <w:r w:rsidR="00A05667">
        <w:rPr>
          <w:color w:val="000000" w:themeColor="text1"/>
        </w:rPr>
        <w:t>(</w:t>
      </w:r>
      <w:r w:rsidRPr="00EF2F9E">
        <w:rPr>
          <w:color w:val="000000" w:themeColor="text1"/>
        </w:rPr>
        <w:t>Isa. 24:5-6</w:t>
      </w:r>
      <w:r w:rsidR="00A05667">
        <w:rPr>
          <w:color w:val="000000" w:themeColor="text1"/>
        </w:rPr>
        <w:t>)</w:t>
      </w:r>
    </w:p>
    <w:p w14:paraId="76C60238" w14:textId="4EEA9302" w:rsidR="00F869F5" w:rsidRPr="00EF2F9E" w:rsidRDefault="00F869F5" w:rsidP="008A131A">
      <w:pPr>
        <w:pStyle w:val="Lv2-J"/>
        <w:tabs>
          <w:tab w:val="num" w:pos="1530"/>
          <w:tab w:val="num" w:pos="4860"/>
        </w:tabs>
        <w:rPr>
          <w:color w:val="000000" w:themeColor="text1"/>
        </w:rPr>
      </w:pPr>
      <w:r w:rsidRPr="00EF2F9E">
        <w:rPr>
          <w:color w:val="000000" w:themeColor="text1"/>
        </w:rPr>
        <w:t>Isaiah</w:t>
      </w:r>
      <w:r w:rsidR="00F20377" w:rsidRPr="00EF2F9E">
        <w:rPr>
          <w:color w:val="000000" w:themeColor="text1"/>
        </w:rPr>
        <w:t xml:space="preserve"> also highlights the </w:t>
      </w:r>
      <w:r w:rsidRPr="00EF2F9E">
        <w:rPr>
          <w:color w:val="000000" w:themeColor="text1"/>
        </w:rPr>
        <w:t xml:space="preserve">severe </w:t>
      </w:r>
      <w:r w:rsidR="00F20377" w:rsidRPr="00EF2F9E">
        <w:rPr>
          <w:color w:val="000000" w:themeColor="text1"/>
        </w:rPr>
        <w:t xml:space="preserve">emotional </w:t>
      </w:r>
      <w:r w:rsidRPr="00EF2F9E">
        <w:rPr>
          <w:color w:val="000000" w:themeColor="text1"/>
        </w:rPr>
        <w:t xml:space="preserve">and psychological </w:t>
      </w:r>
      <w:r w:rsidR="00F20377" w:rsidRPr="00EF2F9E">
        <w:rPr>
          <w:color w:val="000000" w:themeColor="text1"/>
        </w:rPr>
        <w:t xml:space="preserve">impact </w:t>
      </w:r>
      <w:r w:rsidRPr="00EF2F9E">
        <w:rPr>
          <w:color w:val="000000" w:themeColor="text1"/>
        </w:rPr>
        <w:t xml:space="preserve">God’s judgments will </w:t>
      </w:r>
      <w:r w:rsidR="00F20377" w:rsidRPr="00EF2F9E">
        <w:rPr>
          <w:color w:val="000000" w:themeColor="text1"/>
        </w:rPr>
        <w:t>have on humanity. All joy is removed, and anguish, bitterness, and confusion have taken root</w:t>
      </w:r>
      <w:r w:rsidRPr="00EF2F9E">
        <w:rPr>
          <w:color w:val="000000" w:themeColor="text1"/>
        </w:rPr>
        <w:t xml:space="preserve">. </w:t>
      </w:r>
    </w:p>
    <w:p w14:paraId="1AC58887" w14:textId="6770C3BF" w:rsidR="00F20377" w:rsidRPr="00EF2F9E" w:rsidRDefault="00F20377" w:rsidP="00F869F5">
      <w:pPr>
        <w:pStyle w:val="Sc2-F"/>
        <w:rPr>
          <w:color w:val="000000" w:themeColor="text1"/>
        </w:rPr>
      </w:pPr>
      <w:r w:rsidRPr="00EF2F9E">
        <w:rPr>
          <w:color w:val="000000" w:themeColor="text1"/>
          <w:vertAlign w:val="superscript"/>
        </w:rPr>
        <w:t>7</w:t>
      </w:r>
      <w:r w:rsidRPr="00EF2F9E">
        <w:rPr>
          <w:color w:val="000000" w:themeColor="text1"/>
        </w:rPr>
        <w:t>The new wine fails, the vine languishes, all the merry-hearted sigh.</w:t>
      </w:r>
      <w:r w:rsidRPr="00EF2F9E">
        <w:rPr>
          <w:bCs/>
          <w:color w:val="000000" w:themeColor="text1"/>
          <w:vertAlign w:val="superscript"/>
        </w:rPr>
        <w:t>8</w:t>
      </w:r>
      <w:r w:rsidRPr="00EF2F9E">
        <w:rPr>
          <w:color w:val="000000" w:themeColor="text1"/>
        </w:rPr>
        <w:t xml:space="preserve">The mirth of the tambourine ceases, the noise of the jubilant ends, the joy of the harp ceases. </w:t>
      </w:r>
      <w:r w:rsidRPr="00EF2F9E">
        <w:rPr>
          <w:bCs/>
          <w:color w:val="000000" w:themeColor="text1"/>
          <w:vertAlign w:val="superscript"/>
        </w:rPr>
        <w:t>9</w:t>
      </w:r>
      <w:r w:rsidRPr="00EF2F9E">
        <w:rPr>
          <w:color w:val="000000" w:themeColor="text1"/>
        </w:rPr>
        <w:t xml:space="preserve">They shall not drink wine with a song; strong drink is bitter to those who drink it. </w:t>
      </w:r>
      <w:r w:rsidR="00A05667">
        <w:rPr>
          <w:color w:val="000000" w:themeColor="text1"/>
        </w:rPr>
        <w:t>(</w:t>
      </w:r>
      <w:r w:rsidRPr="00EF2F9E">
        <w:rPr>
          <w:color w:val="000000" w:themeColor="text1"/>
        </w:rPr>
        <w:t>Isa. 24:7-9</w:t>
      </w:r>
      <w:r w:rsidR="00A05667">
        <w:rPr>
          <w:color w:val="000000" w:themeColor="text1"/>
        </w:rPr>
        <w:t>)</w:t>
      </w:r>
    </w:p>
    <w:p w14:paraId="271366B4" w14:textId="1734DB65" w:rsidR="00F20377" w:rsidRPr="00EF2F9E" w:rsidRDefault="00F20377" w:rsidP="00F20377">
      <w:pPr>
        <w:pStyle w:val="Lv2-J"/>
        <w:tabs>
          <w:tab w:val="num" w:pos="1530"/>
          <w:tab w:val="num" w:pos="4860"/>
        </w:tabs>
        <w:rPr>
          <w:color w:val="000000" w:themeColor="text1"/>
        </w:rPr>
      </w:pPr>
      <w:r w:rsidRPr="00EF2F9E">
        <w:rPr>
          <w:color w:val="000000" w:themeColor="text1"/>
        </w:rPr>
        <w:t xml:space="preserve">Social gatherings and parties no longer satisfy, and alcoholic drinks </w:t>
      </w:r>
      <w:r w:rsidR="00D96CE2" w:rsidRPr="00EF2F9E">
        <w:rPr>
          <w:color w:val="000000" w:themeColor="text1"/>
        </w:rPr>
        <w:t xml:space="preserve">will </w:t>
      </w:r>
      <w:r w:rsidRPr="00EF2F9E">
        <w:rPr>
          <w:color w:val="000000" w:themeColor="text1"/>
        </w:rPr>
        <w:t>lose their pleasure.</w:t>
      </w:r>
    </w:p>
    <w:p w14:paraId="2E57E20E" w14:textId="5751F9F7" w:rsidR="00F20377" w:rsidRPr="00EF2F9E" w:rsidRDefault="00F20377" w:rsidP="00F20377">
      <w:pPr>
        <w:pStyle w:val="Sc2-F"/>
        <w:rPr>
          <w:color w:val="000000" w:themeColor="text1"/>
        </w:rPr>
      </w:pPr>
      <w:r w:rsidRPr="00EF2F9E">
        <w:rPr>
          <w:bCs/>
          <w:color w:val="000000" w:themeColor="text1"/>
          <w:vertAlign w:val="superscript"/>
        </w:rPr>
        <w:t>10</w:t>
      </w:r>
      <w:r w:rsidRPr="00EF2F9E">
        <w:rPr>
          <w:color w:val="000000" w:themeColor="text1"/>
        </w:rPr>
        <w:t xml:space="preserve">The city of confusion is broken down; </w:t>
      </w:r>
      <w:r w:rsidRPr="00EF2F9E">
        <w:rPr>
          <w:color w:val="000000" w:themeColor="text1"/>
          <w:u w:val="single"/>
        </w:rPr>
        <w:t>every house is shut up</w:t>
      </w:r>
      <w:r w:rsidRPr="00EF2F9E">
        <w:rPr>
          <w:color w:val="000000" w:themeColor="text1"/>
        </w:rPr>
        <w:t xml:space="preserve">, so that none may go in. </w:t>
      </w:r>
      <w:r w:rsidRPr="00EF2F9E">
        <w:rPr>
          <w:bCs/>
          <w:color w:val="000000" w:themeColor="text1"/>
          <w:vertAlign w:val="superscript"/>
        </w:rPr>
        <w:t>11</w:t>
      </w:r>
      <w:r w:rsidRPr="00EF2F9E">
        <w:rPr>
          <w:iCs/>
          <w:color w:val="000000" w:themeColor="text1"/>
        </w:rPr>
        <w:t>There is</w:t>
      </w:r>
      <w:r w:rsidRPr="00EF2F9E">
        <w:rPr>
          <w:color w:val="000000" w:themeColor="text1"/>
        </w:rPr>
        <w:t xml:space="preserve"> a </w:t>
      </w:r>
      <w:r w:rsidRPr="00EF2F9E">
        <w:rPr>
          <w:color w:val="000000" w:themeColor="text1"/>
          <w:u w:val="single"/>
        </w:rPr>
        <w:t>cry for wine</w:t>
      </w:r>
      <w:r w:rsidRPr="00EF2F9E">
        <w:rPr>
          <w:color w:val="000000" w:themeColor="text1"/>
        </w:rPr>
        <w:t xml:space="preserve"> in the streets, all joy is darkened, the mirth of the land is gone. </w:t>
      </w:r>
      <w:r w:rsidR="00A05667">
        <w:rPr>
          <w:color w:val="000000" w:themeColor="text1"/>
        </w:rPr>
        <w:t>(</w:t>
      </w:r>
      <w:r w:rsidRPr="00EF2F9E">
        <w:rPr>
          <w:color w:val="000000" w:themeColor="text1"/>
        </w:rPr>
        <w:t>Isa. 24:10-11</w:t>
      </w:r>
      <w:r w:rsidR="00A05667">
        <w:rPr>
          <w:color w:val="000000" w:themeColor="text1"/>
        </w:rPr>
        <w:t>)</w:t>
      </w:r>
    </w:p>
    <w:p w14:paraId="7C8804AE" w14:textId="4CE7442E" w:rsidR="00F20377" w:rsidRPr="00EF2F9E" w:rsidRDefault="00F20377" w:rsidP="00F20377">
      <w:pPr>
        <w:pStyle w:val="Lv2-J"/>
        <w:tabs>
          <w:tab w:val="num" w:pos="1530"/>
          <w:tab w:val="num" w:pos="4860"/>
        </w:tabs>
        <w:rPr>
          <w:color w:val="000000" w:themeColor="text1"/>
        </w:rPr>
      </w:pPr>
      <w:r w:rsidRPr="00EF2F9E">
        <w:rPr>
          <w:color w:val="000000" w:themeColor="text1"/>
        </w:rPr>
        <w:t xml:space="preserve">There is tremendous confusion, and destruction is such that no one can go into their homes. There will be a cry for alcohol </w:t>
      </w:r>
      <w:r w:rsidR="0025288F" w:rsidRPr="00EF2F9E">
        <w:rPr>
          <w:color w:val="000000" w:themeColor="text1"/>
        </w:rPr>
        <w:t>to</w:t>
      </w:r>
      <w:r w:rsidRPr="00EF2F9E">
        <w:rPr>
          <w:color w:val="000000" w:themeColor="text1"/>
        </w:rPr>
        <w:t xml:space="preserve"> deaden the pain and </w:t>
      </w:r>
      <w:r w:rsidR="00574233" w:rsidRPr="00EF2F9E">
        <w:rPr>
          <w:color w:val="000000" w:themeColor="text1"/>
        </w:rPr>
        <w:t>anguish</w:t>
      </w:r>
      <w:r w:rsidR="00D12006" w:rsidRPr="00EF2F9E">
        <w:rPr>
          <w:color w:val="000000" w:themeColor="text1"/>
        </w:rPr>
        <w:t>,</w:t>
      </w:r>
      <w:r w:rsidR="00574233" w:rsidRPr="00EF2F9E">
        <w:rPr>
          <w:color w:val="000000" w:themeColor="text1"/>
        </w:rPr>
        <w:t xml:space="preserve"> but</w:t>
      </w:r>
      <w:r w:rsidR="00D12006" w:rsidRPr="00EF2F9E">
        <w:rPr>
          <w:color w:val="000000" w:themeColor="text1"/>
        </w:rPr>
        <w:t xml:space="preserve"> </w:t>
      </w:r>
      <w:r w:rsidRPr="00EF2F9E">
        <w:rPr>
          <w:color w:val="000000" w:themeColor="text1"/>
        </w:rPr>
        <w:t>will not be found or satisfy.</w:t>
      </w:r>
    </w:p>
    <w:p w14:paraId="0AC3DF82" w14:textId="6C12698D" w:rsidR="00F20377" w:rsidRPr="00EF2F9E" w:rsidRDefault="00F20377" w:rsidP="00F869F5">
      <w:pPr>
        <w:pStyle w:val="Sc2-F"/>
        <w:rPr>
          <w:color w:val="000000" w:themeColor="text1"/>
        </w:rPr>
      </w:pPr>
      <w:r w:rsidRPr="00EF2F9E">
        <w:rPr>
          <w:bCs/>
          <w:color w:val="000000" w:themeColor="text1"/>
          <w:vertAlign w:val="superscript"/>
        </w:rPr>
        <w:t>13</w:t>
      </w:r>
      <w:r w:rsidR="004B1F2C" w:rsidRPr="00EF2F9E">
        <w:rPr>
          <w:color w:val="000000" w:themeColor="text1"/>
        </w:rPr>
        <w:t>…</w:t>
      </w:r>
      <w:r w:rsidRPr="00EF2F9E">
        <w:rPr>
          <w:color w:val="000000" w:themeColor="text1"/>
        </w:rPr>
        <w:t xml:space="preserve"> the land among the people,</w:t>
      </w:r>
      <w:r w:rsidRPr="00EF2F9E">
        <w:rPr>
          <w:iCs/>
          <w:color w:val="000000" w:themeColor="text1"/>
        </w:rPr>
        <w:t xml:space="preserve"> it shall be</w:t>
      </w:r>
      <w:r w:rsidRPr="00EF2F9E">
        <w:rPr>
          <w:color w:val="000000" w:themeColor="text1"/>
        </w:rPr>
        <w:t xml:space="preserve"> like the shaking of an olive tree, like the gleaning of grapes when the vintage is done. </w:t>
      </w:r>
      <w:r w:rsidR="00A05667">
        <w:rPr>
          <w:color w:val="000000" w:themeColor="text1"/>
        </w:rPr>
        <w:t>(</w:t>
      </w:r>
      <w:r w:rsidRPr="00EF2F9E">
        <w:rPr>
          <w:color w:val="000000" w:themeColor="text1"/>
        </w:rPr>
        <w:t>Isa. 24:12-13</w:t>
      </w:r>
      <w:r w:rsidR="00A05667">
        <w:rPr>
          <w:color w:val="000000" w:themeColor="text1"/>
        </w:rPr>
        <w:t>)</w:t>
      </w:r>
    </w:p>
    <w:p w14:paraId="50F857CF" w14:textId="133EEE34" w:rsidR="00CA33EC" w:rsidRPr="00EF2F9E" w:rsidRDefault="004B1F2C" w:rsidP="00F869F5">
      <w:pPr>
        <w:pStyle w:val="Lv2-J"/>
        <w:rPr>
          <w:color w:val="000000" w:themeColor="text1"/>
        </w:rPr>
      </w:pPr>
      <w:r w:rsidRPr="00EF2F9E">
        <w:rPr>
          <w:color w:val="000000" w:themeColor="text1"/>
        </w:rPr>
        <w:t xml:space="preserve">John </w:t>
      </w:r>
      <w:r w:rsidR="00D3135C" w:rsidRPr="00EF2F9E">
        <w:rPr>
          <w:color w:val="000000" w:themeColor="text1"/>
        </w:rPr>
        <w:t>15</w:t>
      </w:r>
      <w:r w:rsidRPr="00EF2F9E">
        <w:rPr>
          <w:color w:val="000000" w:themeColor="text1"/>
        </w:rPr>
        <w:t xml:space="preserve"> gives an in-depth </w:t>
      </w:r>
      <w:r w:rsidR="00D3135C" w:rsidRPr="00EF2F9E">
        <w:rPr>
          <w:color w:val="000000" w:themeColor="text1"/>
        </w:rPr>
        <w:t xml:space="preserve">practical </w:t>
      </w:r>
      <w:r w:rsidRPr="00EF2F9E">
        <w:rPr>
          <w:color w:val="000000" w:themeColor="text1"/>
        </w:rPr>
        <w:t>road map to secure heart</w:t>
      </w:r>
      <w:r w:rsidR="00E0666F" w:rsidRPr="00EF2F9E">
        <w:rPr>
          <w:color w:val="000000" w:themeColor="text1"/>
        </w:rPr>
        <w:t>s</w:t>
      </w:r>
      <w:r w:rsidRPr="00EF2F9E">
        <w:rPr>
          <w:color w:val="000000" w:themeColor="text1"/>
        </w:rPr>
        <w:t xml:space="preserve"> filled with divine joy. Jesus gave His instruction to equip hearts with joy and </w:t>
      </w:r>
      <w:r w:rsidR="00E0666F" w:rsidRPr="00EF2F9E">
        <w:rPr>
          <w:color w:val="000000" w:themeColor="text1"/>
        </w:rPr>
        <w:t xml:space="preserve">to equip the </w:t>
      </w:r>
      <w:r w:rsidRPr="00EF2F9E">
        <w:rPr>
          <w:color w:val="000000" w:themeColor="text1"/>
        </w:rPr>
        <w:t>church stay in unity under great pressure</w:t>
      </w:r>
      <w:r w:rsidR="00E0666F" w:rsidRPr="00EF2F9E">
        <w:rPr>
          <w:color w:val="000000" w:themeColor="text1"/>
        </w:rPr>
        <w:t>.</w:t>
      </w:r>
    </w:p>
    <w:p w14:paraId="6661591F" w14:textId="7EDF2D0E" w:rsidR="004B1F2C" w:rsidRPr="00EF2F9E" w:rsidRDefault="004B1F2C" w:rsidP="004B1F2C">
      <w:pPr>
        <w:pStyle w:val="Sc2-F"/>
        <w:rPr>
          <w:color w:val="000000" w:themeColor="text1"/>
        </w:rPr>
      </w:pPr>
      <w:r w:rsidRPr="00EF2F9E">
        <w:rPr>
          <w:rStyle w:val="MyWordStyleChar"/>
          <w:color w:val="000000" w:themeColor="text1"/>
          <w:vertAlign w:val="superscript"/>
          <w:lang w:val="en"/>
        </w:rPr>
        <w:t>11</w:t>
      </w:r>
      <w:r w:rsidRPr="00EF2F9E">
        <w:rPr>
          <w:color w:val="000000" w:themeColor="text1"/>
        </w:rPr>
        <w:t xml:space="preserve">“These things I have spoken to you, that My joy may remain in you...” </w:t>
      </w:r>
      <w:r w:rsidR="00A05667">
        <w:rPr>
          <w:color w:val="000000" w:themeColor="text1"/>
        </w:rPr>
        <w:t>(</w:t>
      </w:r>
      <w:r w:rsidRPr="00EF2F9E">
        <w:rPr>
          <w:color w:val="000000" w:themeColor="text1"/>
        </w:rPr>
        <w:t>Jn. 15:11</w:t>
      </w:r>
      <w:r w:rsidR="00A05667">
        <w:rPr>
          <w:color w:val="000000" w:themeColor="text1"/>
        </w:rPr>
        <w:t>)</w:t>
      </w:r>
    </w:p>
    <w:p w14:paraId="4135964F" w14:textId="0E2B7EC6" w:rsidR="004B1F2C" w:rsidRDefault="004B1F2C" w:rsidP="004B1F2C">
      <w:pPr>
        <w:pStyle w:val="Sc2-F"/>
        <w:rPr>
          <w:color w:val="000000" w:themeColor="text1"/>
        </w:rPr>
      </w:pPr>
      <w:r w:rsidRPr="00EF2F9E">
        <w:rPr>
          <w:bCs/>
          <w:color w:val="000000" w:themeColor="text1"/>
          <w:vertAlign w:val="superscript"/>
        </w:rPr>
        <w:t>17</w:t>
      </w:r>
      <w:r w:rsidR="004415F3" w:rsidRPr="00EF2F9E">
        <w:rPr>
          <w:color w:val="000000" w:themeColor="text1"/>
        </w:rPr>
        <w:t>“</w:t>
      </w:r>
      <w:r w:rsidRPr="00EF2F9E">
        <w:rPr>
          <w:bCs/>
          <w:color w:val="000000" w:themeColor="text1"/>
          <w:u w:val="single"/>
        </w:rPr>
        <w:t>These things I command</w:t>
      </w:r>
      <w:r w:rsidRPr="00EF2F9E">
        <w:rPr>
          <w:bCs/>
          <w:color w:val="000000" w:themeColor="text1"/>
        </w:rPr>
        <w:t xml:space="preserve"> </w:t>
      </w:r>
      <w:r w:rsidRPr="00EF2F9E">
        <w:rPr>
          <w:color w:val="000000" w:themeColor="text1"/>
        </w:rPr>
        <w:t>you,</w:t>
      </w:r>
      <w:r w:rsidRPr="00EF2F9E">
        <w:rPr>
          <w:bCs/>
          <w:color w:val="000000" w:themeColor="text1"/>
        </w:rPr>
        <w:t xml:space="preserve"> that</w:t>
      </w:r>
      <w:r w:rsidRPr="00EF2F9E">
        <w:rPr>
          <w:color w:val="000000" w:themeColor="text1"/>
        </w:rPr>
        <w:t xml:space="preserve"> you </w:t>
      </w:r>
      <w:r w:rsidRPr="00EF2F9E">
        <w:rPr>
          <w:color w:val="000000" w:themeColor="text1"/>
          <w:u w:val="single"/>
        </w:rPr>
        <w:t>love one another</w:t>
      </w:r>
      <w:r w:rsidRPr="00EF2F9E">
        <w:rPr>
          <w:color w:val="000000" w:themeColor="text1"/>
        </w:rPr>
        <w:t>.</w:t>
      </w:r>
      <w:r w:rsidR="004415F3">
        <w:rPr>
          <w:color w:val="000000" w:themeColor="text1"/>
        </w:rPr>
        <w:t>”</w:t>
      </w:r>
      <w:r w:rsidRPr="00EF2F9E">
        <w:rPr>
          <w:color w:val="000000" w:themeColor="text1"/>
        </w:rPr>
        <w:t xml:space="preserve"> </w:t>
      </w:r>
      <w:r w:rsidR="00A05667">
        <w:rPr>
          <w:color w:val="000000" w:themeColor="text1"/>
        </w:rPr>
        <w:t>(</w:t>
      </w:r>
      <w:r w:rsidRPr="00EF2F9E">
        <w:rPr>
          <w:color w:val="000000" w:themeColor="text1"/>
        </w:rPr>
        <w:t>Jn</w:t>
      </w:r>
      <w:r w:rsidR="00D12006" w:rsidRPr="00EF2F9E">
        <w:rPr>
          <w:color w:val="000000" w:themeColor="text1"/>
        </w:rPr>
        <w:t>.</w:t>
      </w:r>
      <w:r w:rsidRPr="00EF2F9E">
        <w:rPr>
          <w:color w:val="000000" w:themeColor="text1"/>
        </w:rPr>
        <w:t xml:space="preserve"> 15:17</w:t>
      </w:r>
      <w:r w:rsidR="00A05667">
        <w:rPr>
          <w:color w:val="000000" w:themeColor="text1"/>
        </w:rPr>
        <w:t>)</w:t>
      </w:r>
    </w:p>
    <w:p w14:paraId="3AB7EB80" w14:textId="3CD25C66" w:rsidR="00312272" w:rsidRDefault="00312272" w:rsidP="00312272"/>
    <w:p w14:paraId="6D2F9928" w14:textId="56138725" w:rsidR="00312272" w:rsidRDefault="00312272" w:rsidP="00312272"/>
    <w:p w14:paraId="46347AC5" w14:textId="77777777" w:rsidR="00312272" w:rsidRPr="00312272" w:rsidRDefault="00312272" w:rsidP="00312272"/>
    <w:p w14:paraId="5168042B" w14:textId="2E0D193E" w:rsidR="007C2AFE" w:rsidRPr="00EF2F9E" w:rsidRDefault="00FC5AC2" w:rsidP="00387F69">
      <w:pPr>
        <w:pStyle w:val="Lv1-H"/>
        <w:rPr>
          <w:color w:val="000000" w:themeColor="text1"/>
        </w:rPr>
      </w:pPr>
      <w:r w:rsidRPr="00EF2F9E">
        <w:rPr>
          <w:color w:val="000000" w:themeColor="text1"/>
        </w:rPr>
        <w:lastRenderedPageBreak/>
        <w:t xml:space="preserve">the promise of joy and unity under great pressure </w:t>
      </w:r>
    </w:p>
    <w:p w14:paraId="740C59A7" w14:textId="7C564D03" w:rsidR="00E31533" w:rsidRPr="00EF2F9E" w:rsidRDefault="00387F69" w:rsidP="00387F69">
      <w:pPr>
        <w:pStyle w:val="Lv2-J"/>
        <w:rPr>
          <w:color w:val="000000" w:themeColor="text1"/>
        </w:rPr>
      </w:pPr>
      <w:r w:rsidRPr="00EF2F9E">
        <w:rPr>
          <w:color w:val="000000" w:themeColor="text1"/>
        </w:rPr>
        <w:t>In J</w:t>
      </w:r>
      <w:r w:rsidR="004512E2" w:rsidRPr="00EF2F9E">
        <w:rPr>
          <w:color w:val="000000" w:themeColor="text1"/>
        </w:rPr>
        <w:t>ohn</w:t>
      </w:r>
      <w:r w:rsidRPr="00EF2F9E">
        <w:rPr>
          <w:color w:val="000000" w:themeColor="text1"/>
        </w:rPr>
        <w:t xml:space="preserve"> 15</w:t>
      </w:r>
      <w:r w:rsidR="004512E2" w:rsidRPr="00EF2F9E">
        <w:rPr>
          <w:color w:val="000000" w:themeColor="text1"/>
        </w:rPr>
        <w:t>,</w:t>
      </w:r>
      <w:r w:rsidRPr="00EF2F9E">
        <w:rPr>
          <w:color w:val="000000" w:themeColor="text1"/>
        </w:rPr>
        <w:t xml:space="preserve"> to abide points to th</w:t>
      </w:r>
      <w:r w:rsidR="002E242E" w:rsidRPr="00EF2F9E">
        <w:rPr>
          <w:color w:val="000000" w:themeColor="text1"/>
        </w:rPr>
        <w:t>e idea of dwelling. Jesus calls us to actively li</w:t>
      </w:r>
      <w:r w:rsidR="004512E2" w:rsidRPr="00EF2F9E">
        <w:rPr>
          <w:color w:val="000000" w:themeColor="text1"/>
        </w:rPr>
        <w:t>v</w:t>
      </w:r>
      <w:r w:rsidR="002E242E" w:rsidRPr="00EF2F9E">
        <w:rPr>
          <w:color w:val="000000" w:themeColor="text1"/>
        </w:rPr>
        <w:t>e in the place of spiritual union with the Trinity</w:t>
      </w:r>
      <w:r w:rsidRPr="00EF2F9E">
        <w:rPr>
          <w:color w:val="000000" w:themeColor="text1"/>
        </w:rPr>
        <w:t>.</w:t>
      </w:r>
      <w:r w:rsidR="002E242E" w:rsidRPr="00EF2F9E">
        <w:rPr>
          <w:color w:val="000000" w:themeColor="text1"/>
        </w:rPr>
        <w:t xml:space="preserve"> So much of this has to </w:t>
      </w:r>
      <w:r w:rsidR="00D12006" w:rsidRPr="00EF2F9E">
        <w:rPr>
          <w:color w:val="000000" w:themeColor="text1"/>
        </w:rPr>
        <w:t xml:space="preserve">do </w:t>
      </w:r>
      <w:r w:rsidR="002E242E" w:rsidRPr="00EF2F9E">
        <w:rPr>
          <w:color w:val="000000" w:themeColor="text1"/>
        </w:rPr>
        <w:t>with our thoughts</w:t>
      </w:r>
      <w:r w:rsidR="00D12006" w:rsidRPr="00EF2F9E">
        <w:rPr>
          <w:color w:val="000000" w:themeColor="text1"/>
        </w:rPr>
        <w:t>,</w:t>
      </w:r>
      <w:r w:rsidR="002E242E" w:rsidRPr="00EF2F9E">
        <w:rPr>
          <w:color w:val="000000" w:themeColor="text1"/>
        </w:rPr>
        <w:t xml:space="preserve"> as they are an indicator of where we live. Abiding is about our thoughts and our internal dialogue.</w:t>
      </w:r>
    </w:p>
    <w:p w14:paraId="1FC4E05D" w14:textId="506C16B6" w:rsidR="002E242E" w:rsidRPr="00EF2F9E" w:rsidRDefault="002E242E" w:rsidP="00387F69">
      <w:pPr>
        <w:pStyle w:val="Lv2-J"/>
        <w:rPr>
          <w:color w:val="000000" w:themeColor="text1"/>
        </w:rPr>
      </w:pPr>
      <w:r w:rsidRPr="00EF2F9E">
        <w:rPr>
          <w:color w:val="000000" w:themeColor="text1"/>
        </w:rPr>
        <w:t>When we are ourselves more aware of what we are thinking about, we discover that much of our thought life is a conversation either with ourselves or with others</w:t>
      </w:r>
      <w:r w:rsidR="004512E2" w:rsidRPr="00EF2F9E">
        <w:rPr>
          <w:color w:val="000000" w:themeColor="text1"/>
        </w:rPr>
        <w:t>;</w:t>
      </w:r>
      <w:r w:rsidRPr="00EF2F9E">
        <w:rPr>
          <w:color w:val="000000" w:themeColor="text1"/>
        </w:rPr>
        <w:t xml:space="preserve"> those thoughts are where we live. </w:t>
      </w:r>
      <w:r w:rsidR="00940838" w:rsidRPr="00EF2F9E">
        <w:rPr>
          <w:color w:val="000000" w:themeColor="text1"/>
        </w:rPr>
        <w:t xml:space="preserve">Abiding </w:t>
      </w:r>
      <w:r w:rsidRPr="00EF2F9E">
        <w:rPr>
          <w:color w:val="000000" w:themeColor="text1"/>
        </w:rPr>
        <w:t xml:space="preserve">is the call to shift our internal dialogue by </w:t>
      </w:r>
      <w:r w:rsidR="00940838" w:rsidRPr="00EF2F9E">
        <w:rPr>
          <w:color w:val="000000" w:themeColor="text1"/>
        </w:rPr>
        <w:t>interactin</w:t>
      </w:r>
      <w:r w:rsidRPr="00EF2F9E">
        <w:rPr>
          <w:color w:val="000000" w:themeColor="text1"/>
        </w:rPr>
        <w:t>g with the Spirit</w:t>
      </w:r>
      <w:r w:rsidR="00940838" w:rsidRPr="00EF2F9E">
        <w:rPr>
          <w:color w:val="000000" w:themeColor="text1"/>
        </w:rPr>
        <w:t>.</w:t>
      </w:r>
    </w:p>
    <w:p w14:paraId="08958F11" w14:textId="6267ECA4" w:rsidR="00940838" w:rsidRPr="00EF2F9E" w:rsidRDefault="00940838" w:rsidP="00940838">
      <w:pPr>
        <w:pStyle w:val="Sc2-F"/>
        <w:rPr>
          <w:color w:val="000000" w:themeColor="text1"/>
        </w:rPr>
      </w:pPr>
      <w:r w:rsidRPr="00EF2F9E">
        <w:rPr>
          <w:color w:val="000000" w:themeColor="text1"/>
          <w:vertAlign w:val="superscript"/>
        </w:rPr>
        <w:t>3</w:t>
      </w:r>
      <w:r w:rsidRPr="00EF2F9E">
        <w:rPr>
          <w:color w:val="000000" w:themeColor="text1"/>
        </w:rPr>
        <w:t xml:space="preserve">You will keep him in perfect </w:t>
      </w:r>
      <w:r w:rsidRPr="00EF2F9E">
        <w:rPr>
          <w:rFonts w:ascii="Calibri" w:hAnsi="Calibri" w:cs="Calibri"/>
          <w:color w:val="000000" w:themeColor="text1"/>
        </w:rPr>
        <w:t>﻿</w:t>
      </w:r>
      <w:r w:rsidRPr="00EF2F9E">
        <w:rPr>
          <w:color w:val="000000" w:themeColor="text1"/>
        </w:rPr>
        <w:t xml:space="preserve">peace, </w:t>
      </w:r>
      <w:r w:rsidRPr="00EF2F9E">
        <w:rPr>
          <w:color w:val="000000" w:themeColor="text1"/>
          <w:u w:val="single"/>
        </w:rPr>
        <w:t>whose mind is stayed on You</w:t>
      </w:r>
      <w:r w:rsidRPr="00EF2F9E">
        <w:rPr>
          <w:color w:val="000000" w:themeColor="text1"/>
        </w:rPr>
        <w:t>, because he trusts in You.</w:t>
      </w:r>
      <w:r w:rsidR="00A05667">
        <w:rPr>
          <w:color w:val="000000" w:themeColor="text1"/>
        </w:rPr>
        <w:t xml:space="preserve">  </w:t>
      </w:r>
      <w:r w:rsidRPr="00EF2F9E">
        <w:rPr>
          <w:color w:val="000000" w:themeColor="text1"/>
        </w:rPr>
        <w:t xml:space="preserve"> </w:t>
      </w:r>
      <w:r w:rsidR="00A05667">
        <w:rPr>
          <w:color w:val="000000" w:themeColor="text1"/>
        </w:rPr>
        <w:t xml:space="preserve">     (</w:t>
      </w:r>
      <w:r w:rsidRPr="00EF2F9E">
        <w:rPr>
          <w:color w:val="000000" w:themeColor="text1"/>
        </w:rPr>
        <w:t>Is</w:t>
      </w:r>
      <w:r w:rsidR="00A05667">
        <w:rPr>
          <w:color w:val="000000" w:themeColor="text1"/>
        </w:rPr>
        <w:t>a</w:t>
      </w:r>
      <w:r w:rsidR="004512E2" w:rsidRPr="00EF2F9E">
        <w:rPr>
          <w:color w:val="000000" w:themeColor="text1"/>
        </w:rPr>
        <w:t>.</w:t>
      </w:r>
      <w:r w:rsidRPr="00EF2F9E">
        <w:rPr>
          <w:color w:val="000000" w:themeColor="text1"/>
        </w:rPr>
        <w:t xml:space="preserve"> 26:3</w:t>
      </w:r>
      <w:r w:rsidR="00A05667">
        <w:rPr>
          <w:color w:val="000000" w:themeColor="text1"/>
        </w:rPr>
        <w:t>)</w:t>
      </w:r>
    </w:p>
    <w:p w14:paraId="75A3F77F" w14:textId="493ECB05" w:rsidR="003C177E" w:rsidRPr="00EF2F9E" w:rsidRDefault="00C96AF7" w:rsidP="00C96AF7">
      <w:pPr>
        <w:pStyle w:val="Sc2-F"/>
        <w:rPr>
          <w:color w:val="000000" w:themeColor="text1"/>
        </w:rPr>
      </w:pPr>
      <w:r w:rsidRPr="00EF2F9E">
        <w:rPr>
          <w:color w:val="000000" w:themeColor="text1"/>
          <w:vertAlign w:val="superscript"/>
        </w:rPr>
        <w:t>2</w:t>
      </w:r>
      <w:r w:rsidRPr="00EF2F9E">
        <w:rPr>
          <w:color w:val="000000" w:themeColor="text1"/>
          <w:u w:val="single"/>
        </w:rPr>
        <w:t>Set your mind</w:t>
      </w:r>
      <w:r w:rsidRPr="00EF2F9E">
        <w:rPr>
          <w:color w:val="000000" w:themeColor="text1"/>
        </w:rPr>
        <w:t xml:space="preserve"> on things above, not on things on the earth. </w:t>
      </w:r>
      <w:r w:rsidRPr="00EF2F9E">
        <w:rPr>
          <w:color w:val="000000" w:themeColor="text1"/>
          <w:vertAlign w:val="superscript"/>
        </w:rPr>
        <w:t>3</w:t>
      </w:r>
      <w:r w:rsidRPr="00EF2F9E">
        <w:rPr>
          <w:color w:val="000000" w:themeColor="text1"/>
        </w:rPr>
        <w:t>For you died, and your life is hidden with Christ in God</w:t>
      </w:r>
      <w:r w:rsidR="004512E2" w:rsidRPr="00EF2F9E">
        <w:rPr>
          <w:color w:val="000000" w:themeColor="text1"/>
        </w:rPr>
        <w:t>.</w:t>
      </w:r>
      <w:r w:rsidRPr="00EF2F9E">
        <w:rPr>
          <w:color w:val="000000" w:themeColor="text1"/>
        </w:rPr>
        <w:t xml:space="preserve"> </w:t>
      </w:r>
      <w:r w:rsidR="00A05667">
        <w:rPr>
          <w:color w:val="000000" w:themeColor="text1"/>
        </w:rPr>
        <w:t>(</w:t>
      </w:r>
      <w:r w:rsidRPr="00EF2F9E">
        <w:rPr>
          <w:color w:val="000000" w:themeColor="text1"/>
        </w:rPr>
        <w:t>Col</w:t>
      </w:r>
      <w:r w:rsidR="004512E2" w:rsidRPr="00EF2F9E">
        <w:rPr>
          <w:color w:val="000000" w:themeColor="text1"/>
        </w:rPr>
        <w:t>.</w:t>
      </w:r>
      <w:r w:rsidRPr="00EF2F9E">
        <w:rPr>
          <w:color w:val="000000" w:themeColor="text1"/>
        </w:rPr>
        <w:t xml:space="preserve"> 3:1–3</w:t>
      </w:r>
      <w:r w:rsidR="00A05667">
        <w:rPr>
          <w:color w:val="000000" w:themeColor="text1"/>
        </w:rPr>
        <w:t>)</w:t>
      </w:r>
    </w:p>
    <w:p w14:paraId="663C3441" w14:textId="66125B7E" w:rsidR="00940838" w:rsidRPr="00EF2F9E" w:rsidRDefault="00C96AF7" w:rsidP="00940838">
      <w:pPr>
        <w:pStyle w:val="Lv2-J"/>
        <w:rPr>
          <w:color w:val="000000" w:themeColor="text1"/>
        </w:rPr>
      </w:pPr>
      <w:r w:rsidRPr="00EF2F9E">
        <w:rPr>
          <w:color w:val="000000" w:themeColor="text1"/>
        </w:rPr>
        <w:t>Our</w:t>
      </w:r>
      <w:r w:rsidR="003C177E" w:rsidRPr="00EF2F9E">
        <w:rPr>
          <w:color w:val="000000" w:themeColor="text1"/>
        </w:rPr>
        <w:t xml:space="preserve"> way</w:t>
      </w:r>
      <w:r w:rsidRPr="00EF2F9E">
        <w:rPr>
          <w:color w:val="000000" w:themeColor="text1"/>
        </w:rPr>
        <w:t xml:space="preserve">, </w:t>
      </w:r>
      <w:r w:rsidR="003C177E" w:rsidRPr="00EF2F9E">
        <w:rPr>
          <w:color w:val="000000" w:themeColor="text1"/>
        </w:rPr>
        <w:t xml:space="preserve">the </w:t>
      </w:r>
      <w:r w:rsidR="00BB41BD" w:rsidRPr="00EF2F9E">
        <w:rPr>
          <w:color w:val="000000" w:themeColor="text1"/>
        </w:rPr>
        <w:t>way</w:t>
      </w:r>
      <w:r w:rsidR="003C177E" w:rsidRPr="00EF2F9E">
        <w:rPr>
          <w:color w:val="000000" w:themeColor="text1"/>
        </w:rPr>
        <w:t xml:space="preserve"> we li</w:t>
      </w:r>
      <w:r w:rsidR="004512E2" w:rsidRPr="00EF2F9E">
        <w:rPr>
          <w:color w:val="000000" w:themeColor="text1"/>
        </w:rPr>
        <w:t>v</w:t>
      </w:r>
      <w:r w:rsidR="003C177E" w:rsidRPr="00EF2F9E">
        <w:rPr>
          <w:color w:val="000000" w:themeColor="text1"/>
        </w:rPr>
        <w:t>e and operate</w:t>
      </w:r>
      <w:r w:rsidRPr="00EF2F9E">
        <w:rPr>
          <w:color w:val="000000" w:themeColor="text1"/>
        </w:rPr>
        <w:t>,</w:t>
      </w:r>
      <w:r w:rsidR="003C177E" w:rsidRPr="00EF2F9E">
        <w:rPr>
          <w:color w:val="000000" w:themeColor="text1"/>
        </w:rPr>
        <w:t xml:space="preserve"> is deeply connected to our thought life.</w:t>
      </w:r>
      <w:r w:rsidR="00BB41BD" w:rsidRPr="00EF2F9E">
        <w:rPr>
          <w:color w:val="000000" w:themeColor="text1"/>
        </w:rPr>
        <w:t xml:space="preserve"> Jesus promised that as we actively participate in the Trinitarian dialogue, the life flow of God will release and </w:t>
      </w:r>
      <w:r w:rsidR="00C20041" w:rsidRPr="00EF2F9E">
        <w:rPr>
          <w:color w:val="000000" w:themeColor="text1"/>
        </w:rPr>
        <w:t xml:space="preserve">a </w:t>
      </w:r>
      <w:r w:rsidR="00BB41BD" w:rsidRPr="00EF2F9E">
        <w:rPr>
          <w:color w:val="000000" w:themeColor="text1"/>
        </w:rPr>
        <w:t>growing sense of Jesus</w:t>
      </w:r>
      <w:r w:rsidR="004512E2" w:rsidRPr="00EF2F9E">
        <w:rPr>
          <w:color w:val="000000" w:themeColor="text1"/>
        </w:rPr>
        <w:t>’</w:t>
      </w:r>
      <w:r w:rsidR="00BB41BD" w:rsidRPr="00EF2F9E">
        <w:rPr>
          <w:color w:val="000000" w:themeColor="text1"/>
        </w:rPr>
        <w:t xml:space="preserve"> divine joy and pleasure upon </w:t>
      </w:r>
      <w:r w:rsidR="00C20041" w:rsidRPr="00EF2F9E">
        <w:rPr>
          <w:color w:val="000000" w:themeColor="text1"/>
        </w:rPr>
        <w:t>our</w:t>
      </w:r>
      <w:r w:rsidR="00BB41BD" w:rsidRPr="00EF2F9E">
        <w:rPr>
          <w:color w:val="000000" w:themeColor="text1"/>
        </w:rPr>
        <w:t xml:space="preserve"> spirit as God is revealed in us.</w:t>
      </w:r>
    </w:p>
    <w:p w14:paraId="28197DB8" w14:textId="44F66DDA" w:rsidR="00940838" w:rsidRPr="00EF2F9E" w:rsidRDefault="004512E2" w:rsidP="00940838">
      <w:pPr>
        <w:pStyle w:val="Sc2-F"/>
        <w:rPr>
          <w:color w:val="000000" w:themeColor="text1"/>
        </w:rPr>
      </w:pPr>
      <w:r w:rsidRPr="00EF2F9E">
        <w:rPr>
          <w:color w:val="000000" w:themeColor="text1"/>
          <w:vertAlign w:val="superscript"/>
        </w:rPr>
        <w:t>7</w:t>
      </w:r>
      <w:r w:rsidR="00940838" w:rsidRPr="00EF2F9E">
        <w:rPr>
          <w:color w:val="000000" w:themeColor="text1"/>
        </w:rPr>
        <w:t xml:space="preserve">For as he thinks in his heart, so is he. </w:t>
      </w:r>
      <w:r w:rsidR="00A05667">
        <w:rPr>
          <w:color w:val="000000" w:themeColor="text1"/>
        </w:rPr>
        <w:t>(</w:t>
      </w:r>
      <w:r w:rsidR="00940838" w:rsidRPr="00EF2F9E">
        <w:rPr>
          <w:color w:val="000000" w:themeColor="text1"/>
        </w:rPr>
        <w:t>Pr</w:t>
      </w:r>
      <w:r w:rsidRPr="00EF2F9E">
        <w:rPr>
          <w:color w:val="000000" w:themeColor="text1"/>
        </w:rPr>
        <w:t>ov.</w:t>
      </w:r>
      <w:r w:rsidR="00940838" w:rsidRPr="00EF2F9E">
        <w:rPr>
          <w:color w:val="000000" w:themeColor="text1"/>
        </w:rPr>
        <w:t xml:space="preserve"> 23:7</w:t>
      </w:r>
      <w:r w:rsidR="00A05667">
        <w:rPr>
          <w:color w:val="000000" w:themeColor="text1"/>
        </w:rPr>
        <w:t>)</w:t>
      </w:r>
    </w:p>
    <w:p w14:paraId="328ED78E" w14:textId="6490D501" w:rsidR="00BB41BD" w:rsidRPr="00EF2F9E" w:rsidRDefault="004512E2" w:rsidP="00BB41BD">
      <w:pPr>
        <w:pStyle w:val="Sc2-F"/>
        <w:rPr>
          <w:color w:val="000000" w:themeColor="text1"/>
        </w:rPr>
      </w:pPr>
      <w:r w:rsidRPr="00EF2F9E">
        <w:rPr>
          <w:bCs/>
          <w:color w:val="000000" w:themeColor="text1"/>
          <w:vertAlign w:val="superscript"/>
        </w:rPr>
        <w:t>11</w:t>
      </w:r>
      <w:r w:rsidR="00BB41BD" w:rsidRPr="00EF2F9E">
        <w:rPr>
          <w:bCs/>
          <w:color w:val="000000" w:themeColor="text1"/>
        </w:rPr>
        <w:t>“These things I have spoken</w:t>
      </w:r>
      <w:r w:rsidR="00BB41BD" w:rsidRPr="00EF2F9E">
        <w:rPr>
          <w:color w:val="000000" w:themeColor="text1"/>
        </w:rPr>
        <w:t xml:space="preserve"> to you, </w:t>
      </w:r>
      <w:r w:rsidR="00BB41BD" w:rsidRPr="00EF2F9E">
        <w:rPr>
          <w:bCs/>
          <w:color w:val="000000" w:themeColor="text1"/>
        </w:rPr>
        <w:t>that</w:t>
      </w:r>
      <w:r w:rsidR="00BB41BD" w:rsidRPr="00EF2F9E">
        <w:rPr>
          <w:color w:val="000000" w:themeColor="text1"/>
        </w:rPr>
        <w:t xml:space="preserve"> </w:t>
      </w:r>
      <w:r w:rsidR="00BB41BD" w:rsidRPr="00EF2F9E">
        <w:rPr>
          <w:color w:val="000000" w:themeColor="text1"/>
          <w:u w:val="single"/>
        </w:rPr>
        <w:t>My joy</w:t>
      </w:r>
      <w:r w:rsidR="00BB41BD" w:rsidRPr="00EF2F9E">
        <w:rPr>
          <w:color w:val="000000" w:themeColor="text1"/>
        </w:rPr>
        <w:t xml:space="preserve"> may remain in you, and </w:t>
      </w:r>
      <w:r w:rsidR="00BB41BD" w:rsidRPr="00EF2F9E">
        <w:rPr>
          <w:rFonts w:ascii="Calibri" w:hAnsi="Calibri" w:cs="Calibri"/>
          <w:color w:val="000000" w:themeColor="text1"/>
        </w:rPr>
        <w:t>﻿</w:t>
      </w:r>
      <w:r w:rsidR="00BB41BD" w:rsidRPr="00EF2F9E">
        <w:rPr>
          <w:color w:val="000000" w:themeColor="text1"/>
        </w:rPr>
        <w:t>that your joy may be full.</w:t>
      </w:r>
      <w:r w:rsidR="00A05667">
        <w:rPr>
          <w:color w:val="000000" w:themeColor="text1"/>
        </w:rPr>
        <w:t>”</w:t>
      </w:r>
      <w:r w:rsidR="00BB41BD" w:rsidRPr="00EF2F9E">
        <w:rPr>
          <w:color w:val="000000" w:themeColor="text1"/>
        </w:rPr>
        <w:t xml:space="preserve"> </w:t>
      </w:r>
      <w:r w:rsidR="00A05667">
        <w:rPr>
          <w:color w:val="000000" w:themeColor="text1"/>
        </w:rPr>
        <w:t>(</w:t>
      </w:r>
      <w:r w:rsidR="00BB41BD" w:rsidRPr="00EF2F9E">
        <w:rPr>
          <w:color w:val="000000" w:themeColor="text1"/>
        </w:rPr>
        <w:t>Jn</w:t>
      </w:r>
      <w:r w:rsidRPr="00EF2F9E">
        <w:rPr>
          <w:color w:val="000000" w:themeColor="text1"/>
        </w:rPr>
        <w:t>.</w:t>
      </w:r>
      <w:r w:rsidR="00BB41BD" w:rsidRPr="00EF2F9E">
        <w:rPr>
          <w:color w:val="000000" w:themeColor="text1"/>
        </w:rPr>
        <w:t xml:space="preserve"> 15:11</w:t>
      </w:r>
      <w:r w:rsidR="00A05667">
        <w:rPr>
          <w:color w:val="000000" w:themeColor="text1"/>
        </w:rPr>
        <w:t>)</w:t>
      </w:r>
    </w:p>
    <w:p w14:paraId="2CF04019" w14:textId="4400CFD6" w:rsidR="00BB41BD" w:rsidRPr="00EF2F9E" w:rsidRDefault="0025288F" w:rsidP="00BB41BD">
      <w:pPr>
        <w:pStyle w:val="Lv2-J"/>
        <w:rPr>
          <w:color w:val="000000" w:themeColor="text1"/>
        </w:rPr>
      </w:pPr>
      <w:r w:rsidRPr="00EF2F9E">
        <w:rPr>
          <w:color w:val="000000" w:themeColor="text1"/>
        </w:rPr>
        <w:t>In John 15</w:t>
      </w:r>
      <w:r w:rsidR="00C20041" w:rsidRPr="00EF2F9E">
        <w:rPr>
          <w:color w:val="000000" w:themeColor="text1"/>
        </w:rPr>
        <w:t>,</w:t>
      </w:r>
      <w:r w:rsidRPr="00EF2F9E">
        <w:rPr>
          <w:color w:val="000000" w:themeColor="text1"/>
        </w:rPr>
        <w:t xml:space="preserve"> Jesus gives two </w:t>
      </w:r>
      <w:r w:rsidR="00FC5AC2" w:rsidRPr="00EF2F9E">
        <w:rPr>
          <w:color w:val="000000" w:themeColor="text1"/>
        </w:rPr>
        <w:t xml:space="preserve">primary </w:t>
      </w:r>
      <w:r w:rsidRPr="00EF2F9E">
        <w:rPr>
          <w:color w:val="000000" w:themeColor="text1"/>
        </w:rPr>
        <w:t xml:space="preserve">reasons for the purpose of </w:t>
      </w:r>
      <w:r w:rsidR="00C20041" w:rsidRPr="00EF2F9E">
        <w:rPr>
          <w:color w:val="000000" w:themeColor="text1"/>
        </w:rPr>
        <w:t>H</w:t>
      </w:r>
      <w:r w:rsidRPr="00EF2F9E">
        <w:rPr>
          <w:color w:val="000000" w:themeColor="text1"/>
        </w:rPr>
        <w:t xml:space="preserve">is instruction in this chapter. He wants His people filled with His </w:t>
      </w:r>
      <w:r w:rsidR="006D6D15" w:rsidRPr="00EF2F9E">
        <w:rPr>
          <w:color w:val="000000" w:themeColor="text1"/>
        </w:rPr>
        <w:t xml:space="preserve">vibrant </w:t>
      </w:r>
      <w:r w:rsidR="00FC5AC2" w:rsidRPr="00EF2F9E">
        <w:rPr>
          <w:b/>
          <w:bCs/>
          <w:i/>
          <w:iCs/>
          <w:color w:val="000000" w:themeColor="text1"/>
        </w:rPr>
        <w:t>life-giving</w:t>
      </w:r>
      <w:r w:rsidRPr="00EF2F9E">
        <w:rPr>
          <w:b/>
          <w:bCs/>
          <w:i/>
          <w:iCs/>
          <w:color w:val="000000" w:themeColor="text1"/>
        </w:rPr>
        <w:t xml:space="preserve"> joy</w:t>
      </w:r>
      <w:r w:rsidRPr="00EF2F9E">
        <w:rPr>
          <w:color w:val="000000" w:themeColor="text1"/>
        </w:rPr>
        <w:t xml:space="preserve"> (15:11) and secondly</w:t>
      </w:r>
      <w:r w:rsidR="00C20041" w:rsidRPr="00EF2F9E">
        <w:rPr>
          <w:color w:val="000000" w:themeColor="text1"/>
        </w:rPr>
        <w:t>,</w:t>
      </w:r>
      <w:r w:rsidRPr="00EF2F9E">
        <w:rPr>
          <w:color w:val="000000" w:themeColor="text1"/>
        </w:rPr>
        <w:t xml:space="preserve"> Jesus wants a church in</w:t>
      </w:r>
      <w:r w:rsidRPr="00A05667">
        <w:rPr>
          <w:i/>
          <w:iCs/>
          <w:color w:val="000000" w:themeColor="text1"/>
        </w:rPr>
        <w:t xml:space="preserve"> </w:t>
      </w:r>
      <w:r w:rsidRPr="00A05667">
        <w:rPr>
          <w:b/>
          <w:bCs/>
          <w:i/>
          <w:iCs/>
          <w:color w:val="000000" w:themeColor="text1"/>
        </w:rPr>
        <w:t>deep unity</w:t>
      </w:r>
      <w:r w:rsidRPr="00EF2F9E">
        <w:rPr>
          <w:color w:val="000000" w:themeColor="text1"/>
        </w:rPr>
        <w:t xml:space="preserve"> towards with another and deeply rooted in </w:t>
      </w:r>
      <w:r w:rsidR="006D6D15" w:rsidRPr="00EF2F9E">
        <w:rPr>
          <w:color w:val="000000" w:themeColor="text1"/>
        </w:rPr>
        <w:t xml:space="preserve">forgiving </w:t>
      </w:r>
      <w:r w:rsidRPr="00EF2F9E">
        <w:rPr>
          <w:color w:val="000000" w:themeColor="text1"/>
        </w:rPr>
        <w:t>love</w:t>
      </w:r>
      <w:r w:rsidR="00FC5AC2" w:rsidRPr="00EF2F9E">
        <w:rPr>
          <w:color w:val="000000" w:themeColor="text1"/>
        </w:rPr>
        <w:t xml:space="preserve"> (15:17). </w:t>
      </w:r>
    </w:p>
    <w:p w14:paraId="04919A62" w14:textId="5942E671" w:rsidR="00FC5AC2" w:rsidRPr="00EF2F9E" w:rsidRDefault="00C20041" w:rsidP="00A05667">
      <w:pPr>
        <w:pStyle w:val="Sc2-F"/>
        <w:spacing w:after="180"/>
        <w:rPr>
          <w:color w:val="000000" w:themeColor="text1"/>
        </w:rPr>
      </w:pPr>
      <w:r w:rsidRPr="00EF2F9E">
        <w:rPr>
          <w:color w:val="000000" w:themeColor="text1"/>
          <w:vertAlign w:val="superscript"/>
        </w:rPr>
        <w:t>7</w:t>
      </w:r>
      <w:r w:rsidR="00DC6A1E" w:rsidRPr="00EF2F9E">
        <w:rPr>
          <w:color w:val="000000" w:themeColor="text1"/>
        </w:rPr>
        <w:t>“</w:t>
      </w:r>
      <w:r w:rsidR="00FC5AC2" w:rsidRPr="00EF2F9E">
        <w:rPr>
          <w:color w:val="000000" w:themeColor="text1"/>
        </w:rPr>
        <w:t xml:space="preserve">For </w:t>
      </w:r>
      <w:r w:rsidR="00FC5AC2" w:rsidRPr="00EF2F9E">
        <w:rPr>
          <w:color w:val="000000" w:themeColor="text1"/>
          <w:u w:val="single"/>
        </w:rPr>
        <w:t>nation will rise against nation</w:t>
      </w:r>
      <w:r w:rsidR="00FC5AC2" w:rsidRPr="00EF2F9E">
        <w:rPr>
          <w:color w:val="000000" w:themeColor="text1"/>
        </w:rPr>
        <w:t xml:space="preserve">, and kingdom against kingdom … </w:t>
      </w:r>
      <w:r w:rsidR="00FC5AC2" w:rsidRPr="00EF2F9E">
        <w:rPr>
          <w:color w:val="000000" w:themeColor="text1"/>
          <w:vertAlign w:val="superscript"/>
        </w:rPr>
        <w:t>8</w:t>
      </w:r>
      <w:r w:rsidR="00FC5AC2" w:rsidRPr="00EF2F9E">
        <w:rPr>
          <w:color w:val="000000" w:themeColor="text1"/>
        </w:rPr>
        <w:t xml:space="preserve">All these are the beginning of sorrows. </w:t>
      </w:r>
      <w:r w:rsidR="00FC5AC2" w:rsidRPr="00EF2F9E">
        <w:rPr>
          <w:color w:val="000000" w:themeColor="text1"/>
          <w:vertAlign w:val="superscript"/>
        </w:rPr>
        <w:t>9</w:t>
      </w:r>
      <w:r w:rsidR="00FC5AC2" w:rsidRPr="00EF2F9E">
        <w:rPr>
          <w:color w:val="000000" w:themeColor="text1"/>
        </w:rPr>
        <w:t>“</w:t>
      </w:r>
      <w:r w:rsidR="006D6D15" w:rsidRPr="00EF2F9E">
        <w:rPr>
          <w:color w:val="000000" w:themeColor="text1"/>
        </w:rPr>
        <w:t>…</w:t>
      </w:r>
      <w:r w:rsidR="00FC5AC2" w:rsidRPr="00EF2F9E">
        <w:rPr>
          <w:color w:val="000000" w:themeColor="text1"/>
        </w:rPr>
        <w:t xml:space="preserve"> they will </w:t>
      </w:r>
      <w:r w:rsidR="006D6D15" w:rsidRPr="00EF2F9E">
        <w:rPr>
          <w:color w:val="000000" w:themeColor="text1"/>
        </w:rPr>
        <w:t>…</w:t>
      </w:r>
      <w:r w:rsidR="00FC5AC2" w:rsidRPr="00EF2F9E">
        <w:rPr>
          <w:color w:val="000000" w:themeColor="text1"/>
        </w:rPr>
        <w:t xml:space="preserve"> kill you, and you will be hated </w:t>
      </w:r>
      <w:r w:rsidR="006D6D15" w:rsidRPr="00EF2F9E">
        <w:rPr>
          <w:color w:val="000000" w:themeColor="text1"/>
        </w:rPr>
        <w:t>…</w:t>
      </w:r>
      <w:r w:rsidR="006D6D15" w:rsidRPr="00EF2F9E">
        <w:rPr>
          <w:b w:val="0"/>
          <w:bCs/>
          <w:color w:val="000000" w:themeColor="text1"/>
        </w:rPr>
        <w:t>(they)</w:t>
      </w:r>
      <w:r w:rsidR="00FC5AC2" w:rsidRPr="00EF2F9E">
        <w:rPr>
          <w:b w:val="0"/>
          <w:bCs/>
          <w:color w:val="000000" w:themeColor="text1"/>
        </w:rPr>
        <w:t xml:space="preserve"> </w:t>
      </w:r>
      <w:r w:rsidR="00FC5AC2" w:rsidRPr="00EF2F9E">
        <w:rPr>
          <w:color w:val="000000" w:themeColor="text1"/>
        </w:rPr>
        <w:t xml:space="preserve">will be offended, will </w:t>
      </w:r>
      <w:r w:rsidR="00FC5AC2" w:rsidRPr="00EF2F9E">
        <w:rPr>
          <w:color w:val="000000" w:themeColor="text1"/>
          <w:u w:val="single"/>
        </w:rPr>
        <w:t>betray</w:t>
      </w:r>
      <w:r w:rsidR="00FC5AC2" w:rsidRPr="00EF2F9E">
        <w:rPr>
          <w:color w:val="000000" w:themeColor="text1"/>
        </w:rPr>
        <w:t xml:space="preserve"> one another, and will </w:t>
      </w:r>
      <w:r w:rsidR="00FC5AC2" w:rsidRPr="00EF2F9E">
        <w:rPr>
          <w:color w:val="000000" w:themeColor="text1"/>
          <w:u w:val="single"/>
        </w:rPr>
        <w:t>hate</w:t>
      </w:r>
      <w:r w:rsidR="00FC5AC2" w:rsidRPr="00EF2F9E">
        <w:rPr>
          <w:color w:val="000000" w:themeColor="text1"/>
        </w:rPr>
        <w:t xml:space="preserve"> one another.</w:t>
      </w:r>
      <w:r w:rsidR="00DC6A1E">
        <w:rPr>
          <w:color w:val="000000" w:themeColor="text1"/>
        </w:rPr>
        <w:t>”</w:t>
      </w:r>
      <w:r w:rsidR="00FC5AC2" w:rsidRPr="00EF2F9E">
        <w:rPr>
          <w:color w:val="000000" w:themeColor="text1"/>
        </w:rPr>
        <w:t xml:space="preserve"> </w:t>
      </w:r>
      <w:r w:rsidR="00A05667">
        <w:rPr>
          <w:color w:val="000000" w:themeColor="text1"/>
        </w:rPr>
        <w:t>(</w:t>
      </w:r>
      <w:r w:rsidR="00FC5AC2" w:rsidRPr="00EF2F9E">
        <w:rPr>
          <w:color w:val="000000" w:themeColor="text1"/>
        </w:rPr>
        <w:t>Mt</w:t>
      </w:r>
      <w:r w:rsidRPr="00EF2F9E">
        <w:rPr>
          <w:color w:val="000000" w:themeColor="text1"/>
        </w:rPr>
        <w:t>.</w:t>
      </w:r>
      <w:r w:rsidR="00FC5AC2" w:rsidRPr="00EF2F9E">
        <w:rPr>
          <w:color w:val="000000" w:themeColor="text1"/>
        </w:rPr>
        <w:t xml:space="preserve"> 24:7–10</w:t>
      </w:r>
      <w:r w:rsidR="00A05667">
        <w:rPr>
          <w:color w:val="000000" w:themeColor="text1"/>
        </w:rPr>
        <w:t>)</w:t>
      </w:r>
    </w:p>
    <w:p w14:paraId="2BA6BA48" w14:textId="75FF23BC" w:rsidR="006D6D15" w:rsidRPr="00EF2F9E" w:rsidRDefault="006D6D15" w:rsidP="002B7419">
      <w:pPr>
        <w:pStyle w:val="Sc2-F"/>
        <w:rPr>
          <w:color w:val="000000" w:themeColor="text1"/>
        </w:rPr>
      </w:pPr>
      <w:r w:rsidRPr="00EF2F9E">
        <w:rPr>
          <w:color w:val="000000" w:themeColor="text1"/>
          <w:vertAlign w:val="superscript"/>
        </w:rPr>
        <w:t>17</w:t>
      </w:r>
      <w:r w:rsidRPr="00EF2F9E">
        <w:rPr>
          <w:color w:val="000000" w:themeColor="text1"/>
        </w:rPr>
        <w:t xml:space="preserve">…that Christ may dwell in your hearts through faith; that you, being </w:t>
      </w:r>
      <w:r w:rsidRPr="00EF2F9E">
        <w:rPr>
          <w:color w:val="000000" w:themeColor="text1"/>
          <w:u w:val="single"/>
        </w:rPr>
        <w:t>rooted and grounded in love</w:t>
      </w:r>
      <w:r w:rsidRPr="00EF2F9E">
        <w:rPr>
          <w:color w:val="000000" w:themeColor="text1"/>
        </w:rPr>
        <w:t xml:space="preserve">, </w:t>
      </w:r>
      <w:r w:rsidRPr="00EF2F9E">
        <w:rPr>
          <w:color w:val="000000" w:themeColor="text1"/>
          <w:vertAlign w:val="superscript"/>
        </w:rPr>
        <w:t>18</w:t>
      </w:r>
      <w:r w:rsidRPr="00EF2F9E">
        <w:rPr>
          <w:color w:val="000000" w:themeColor="text1"/>
        </w:rPr>
        <w:t xml:space="preserve">may be able to </w:t>
      </w:r>
      <w:r w:rsidRPr="00EF2F9E">
        <w:rPr>
          <w:color w:val="000000" w:themeColor="text1"/>
          <w:u w:val="single"/>
        </w:rPr>
        <w:t>comprehend with all the saints</w:t>
      </w:r>
      <w:r w:rsidRPr="00EF2F9E">
        <w:rPr>
          <w:color w:val="000000" w:themeColor="text1"/>
        </w:rPr>
        <w:t xml:space="preserve"> what is the width and length and depth and height—</w:t>
      </w:r>
      <w:r w:rsidRPr="00EF2F9E">
        <w:rPr>
          <w:color w:val="000000" w:themeColor="text1"/>
          <w:vertAlign w:val="superscript"/>
        </w:rPr>
        <w:t>19</w:t>
      </w:r>
      <w:r w:rsidRPr="00EF2F9E">
        <w:rPr>
          <w:color w:val="000000" w:themeColor="text1"/>
        </w:rPr>
        <w:t xml:space="preserve">to </w:t>
      </w:r>
      <w:r w:rsidRPr="00EF2F9E">
        <w:rPr>
          <w:color w:val="000000" w:themeColor="text1"/>
          <w:u w:val="single"/>
        </w:rPr>
        <w:t>know the love of Christ</w:t>
      </w:r>
      <w:r w:rsidRPr="00EF2F9E">
        <w:rPr>
          <w:color w:val="000000" w:themeColor="text1"/>
        </w:rPr>
        <w:t xml:space="preserve"> which passes knowledge … </w:t>
      </w:r>
      <w:r w:rsidR="00A05667">
        <w:rPr>
          <w:color w:val="000000" w:themeColor="text1"/>
        </w:rPr>
        <w:t>(</w:t>
      </w:r>
      <w:r w:rsidRPr="00EF2F9E">
        <w:rPr>
          <w:color w:val="000000" w:themeColor="text1"/>
        </w:rPr>
        <w:t>Eph</w:t>
      </w:r>
      <w:r w:rsidR="00C20041" w:rsidRPr="00EF2F9E">
        <w:rPr>
          <w:color w:val="000000" w:themeColor="text1"/>
        </w:rPr>
        <w:t>.</w:t>
      </w:r>
      <w:r w:rsidRPr="00EF2F9E">
        <w:rPr>
          <w:color w:val="000000" w:themeColor="text1"/>
        </w:rPr>
        <w:t xml:space="preserve"> 3:17–19</w:t>
      </w:r>
      <w:r w:rsidR="00A05667">
        <w:rPr>
          <w:color w:val="000000" w:themeColor="text1"/>
        </w:rPr>
        <w:t>)</w:t>
      </w:r>
    </w:p>
    <w:p w14:paraId="137EFA3E" w14:textId="0B0D7F06" w:rsidR="002B7419" w:rsidRPr="00EF2F9E" w:rsidRDefault="002B7419" w:rsidP="002B7419">
      <w:pPr>
        <w:pStyle w:val="Lv2-J"/>
        <w:rPr>
          <w:rFonts w:eastAsia="Times New Roman"/>
          <w:color w:val="000000" w:themeColor="text1"/>
        </w:rPr>
      </w:pPr>
      <w:r w:rsidRPr="00EF2F9E">
        <w:rPr>
          <w:color w:val="000000" w:themeColor="text1"/>
        </w:rPr>
        <w:t xml:space="preserve">Joy is an </w:t>
      </w:r>
      <w:r w:rsidR="0035774F" w:rsidRPr="00EF2F9E">
        <w:rPr>
          <w:color w:val="000000" w:themeColor="text1"/>
        </w:rPr>
        <w:t>“</w:t>
      </w:r>
      <w:r w:rsidRPr="00EF2F9E">
        <w:rPr>
          <w:color w:val="000000" w:themeColor="text1"/>
        </w:rPr>
        <w:t xml:space="preserve">emotional </w:t>
      </w:r>
      <w:r w:rsidR="0035774F" w:rsidRPr="00EF2F9E">
        <w:rPr>
          <w:color w:val="000000" w:themeColor="text1"/>
        </w:rPr>
        <w:t>fruit”</w:t>
      </w:r>
      <w:r w:rsidRPr="00EF2F9E">
        <w:rPr>
          <w:color w:val="000000" w:themeColor="text1"/>
        </w:rPr>
        <w:t xml:space="preserve"> that comes</w:t>
      </w:r>
      <w:r w:rsidR="00C20041" w:rsidRPr="00EF2F9E">
        <w:rPr>
          <w:color w:val="000000" w:themeColor="text1"/>
        </w:rPr>
        <w:t>,</w:t>
      </w:r>
      <w:r w:rsidRPr="00EF2F9E">
        <w:rPr>
          <w:color w:val="000000" w:themeColor="text1"/>
        </w:rPr>
        <w:t xml:space="preserve"> independent of circumstances</w:t>
      </w:r>
      <w:r w:rsidR="00C20041" w:rsidRPr="00EF2F9E">
        <w:rPr>
          <w:color w:val="000000" w:themeColor="text1"/>
        </w:rPr>
        <w:t>,</w:t>
      </w:r>
      <w:r w:rsidRPr="00EF2F9E">
        <w:rPr>
          <w:color w:val="000000" w:themeColor="text1"/>
        </w:rPr>
        <w:t xml:space="preserve"> from our interaction with Jesus. It is the fruit of the Spirit. </w:t>
      </w:r>
      <w:r w:rsidRPr="00EF2F9E">
        <w:rPr>
          <w:rFonts w:eastAsia="Times New Roman"/>
          <w:color w:val="000000" w:themeColor="text1"/>
        </w:rPr>
        <w:t>Peace is a state of being</w:t>
      </w:r>
      <w:r w:rsidR="00466843" w:rsidRPr="00EF2F9E">
        <w:rPr>
          <w:rFonts w:eastAsia="Times New Roman"/>
          <w:color w:val="000000" w:themeColor="text1"/>
        </w:rPr>
        <w:t>,</w:t>
      </w:r>
      <w:r w:rsidR="00574233" w:rsidRPr="00EF2F9E">
        <w:rPr>
          <w:rFonts w:eastAsia="Times New Roman"/>
          <w:color w:val="000000" w:themeColor="text1"/>
        </w:rPr>
        <w:t xml:space="preserve"> while j</w:t>
      </w:r>
      <w:r w:rsidRPr="00EF2F9E">
        <w:rPr>
          <w:rFonts w:eastAsia="Times New Roman"/>
          <w:color w:val="000000" w:themeColor="text1"/>
        </w:rPr>
        <w:t>oy is the inward experience of well-being and confidence.</w:t>
      </w:r>
      <w:r w:rsidR="004E4BDA" w:rsidRPr="00EF2F9E">
        <w:rPr>
          <w:rFonts w:eastAsia="Times New Roman"/>
          <w:color w:val="000000" w:themeColor="text1"/>
        </w:rPr>
        <w:t xml:space="preserve"> Joy comes as we connect with the Spirit and He reveals in us the love of God, the purpose of God and His power.</w:t>
      </w:r>
      <w:r w:rsidR="0035774F" w:rsidRPr="00EF2F9E">
        <w:rPr>
          <w:rFonts w:eastAsia="Times New Roman"/>
          <w:color w:val="000000" w:themeColor="text1"/>
        </w:rPr>
        <w:t xml:space="preserve"> The revealing of the knowledge of God (intimacy) is what produces the pleasure of joy in our heart.</w:t>
      </w:r>
    </w:p>
    <w:p w14:paraId="08341ECD" w14:textId="7C2D1AF8" w:rsidR="007C2AFE" w:rsidRPr="00EF2F9E" w:rsidRDefault="0035774F" w:rsidP="007C2AFE">
      <w:pPr>
        <w:pStyle w:val="Lv2-J"/>
        <w:rPr>
          <w:color w:val="000000" w:themeColor="text1"/>
        </w:rPr>
      </w:pPr>
      <w:r w:rsidRPr="00EF2F9E">
        <w:rPr>
          <w:color w:val="000000" w:themeColor="text1"/>
        </w:rPr>
        <w:t xml:space="preserve">There is a time coming </w:t>
      </w:r>
      <w:r w:rsidR="00466843" w:rsidRPr="00EF2F9E">
        <w:rPr>
          <w:color w:val="000000" w:themeColor="text1"/>
        </w:rPr>
        <w:t xml:space="preserve">in </w:t>
      </w:r>
      <w:r w:rsidRPr="00EF2F9E">
        <w:rPr>
          <w:color w:val="000000" w:themeColor="text1"/>
        </w:rPr>
        <w:t>which temporal joy will be removed and there will be a culture of offense and betrayal. The pleasure of joy drives out and protects our heart from dark emotions and empowers us to express the love of God more consistently to those around us. Joy unlocks and empowers the heart to love</w:t>
      </w:r>
      <w:bookmarkEnd w:id="1"/>
      <w:r w:rsidR="00D80E7D" w:rsidRPr="00EF2F9E">
        <w:rPr>
          <w:color w:val="000000" w:themeColor="text1"/>
        </w:rPr>
        <w:t>.</w:t>
      </w:r>
    </w:p>
    <w:sectPr w:rsidR="007C2AFE" w:rsidRPr="00EF2F9E"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E9DF" w14:textId="77777777" w:rsidR="00F37836" w:rsidRDefault="00F37836">
      <w:r>
        <w:separator/>
      </w:r>
    </w:p>
  </w:endnote>
  <w:endnote w:type="continuationSeparator" w:id="0">
    <w:p w14:paraId="2AA92A25" w14:textId="77777777" w:rsidR="00F37836" w:rsidRDefault="00F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493D0E3D" w:rsidR="00A37BFB" w:rsidRPr="00EF2F9E" w:rsidRDefault="00A37BFB" w:rsidP="00A37BFB">
    <w:pPr>
      <w:pBdr>
        <w:top w:val="single" w:sz="4" w:space="1" w:color="auto"/>
      </w:pBdr>
      <w:jc w:val="center"/>
      <w:rPr>
        <w:b/>
        <w:i/>
        <w:color w:val="000000" w:themeColor="text1"/>
        <w:sz w:val="28"/>
      </w:rPr>
    </w:pPr>
    <w:r w:rsidRPr="00EF2F9E">
      <w:rPr>
        <w:b/>
        <w:i/>
        <w:color w:val="000000" w:themeColor="text1"/>
        <w:sz w:val="28"/>
      </w:rPr>
      <w:t xml:space="preserve">International House of Prayer of Kansas City    </w:t>
    </w:r>
    <w:hyperlink r:id="rId1" w:history="1">
      <w:r w:rsidRPr="00EF2F9E">
        <w:rPr>
          <w:rStyle w:val="Hyperlink"/>
          <w:b/>
          <w:i/>
          <w:color w:val="000000" w:themeColor="text1"/>
          <w:sz w:val="28"/>
          <w:u w:val="none"/>
        </w:rPr>
        <w:t>ihopkc.org</w:t>
      </w:r>
    </w:hyperlink>
  </w:p>
  <w:p w14:paraId="20E56235" w14:textId="0D6CBE10" w:rsidR="009A45D8" w:rsidRPr="00EF2F9E" w:rsidRDefault="00A37BFB" w:rsidP="00A37BFB">
    <w:pPr>
      <w:pBdr>
        <w:top w:val="single" w:sz="4" w:space="1" w:color="auto"/>
      </w:pBdr>
      <w:jc w:val="center"/>
      <w:rPr>
        <w:b/>
        <w:i/>
        <w:color w:val="000000" w:themeColor="text1"/>
      </w:rPr>
    </w:pPr>
    <w:r w:rsidRPr="00EF2F9E">
      <w:rPr>
        <w:b/>
        <w:i/>
        <w:color w:val="000000" w:themeColor="text1"/>
      </w:rPr>
      <w:t xml:space="preserve">Free Teaching Library    </w:t>
    </w:r>
    <w:hyperlink r:id="rId2" w:history="1">
      <w:r w:rsidRPr="00EF2F9E">
        <w:rPr>
          <w:rStyle w:val="Hyperlink"/>
          <w:b/>
          <w:i/>
          <w:color w:val="000000" w:themeColor="text1"/>
          <w:u w:val="none"/>
        </w:rPr>
        <w:t>mikebickle.org</w:t>
      </w:r>
    </w:hyperlink>
    <w:r w:rsidR="009A45D8" w:rsidRPr="00EF2F9E">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EF2F9E" w:rsidRDefault="00421B3C" w:rsidP="00421B3C">
    <w:pPr>
      <w:pBdr>
        <w:top w:val="single" w:sz="4" w:space="1" w:color="auto"/>
      </w:pBdr>
      <w:jc w:val="center"/>
      <w:rPr>
        <w:b/>
        <w:i/>
        <w:color w:val="000000" w:themeColor="text1"/>
        <w:sz w:val="28"/>
      </w:rPr>
    </w:pPr>
    <w:r w:rsidRPr="00EF2F9E">
      <w:rPr>
        <w:b/>
        <w:i/>
        <w:color w:val="000000" w:themeColor="text1"/>
        <w:sz w:val="28"/>
      </w:rPr>
      <w:t xml:space="preserve">International House of Prayer of Kansas City    </w:t>
    </w:r>
    <w:hyperlink r:id="rId1" w:history="1">
      <w:r w:rsidRPr="00EF2F9E">
        <w:rPr>
          <w:rStyle w:val="Hyperlink"/>
          <w:b/>
          <w:i/>
          <w:color w:val="000000" w:themeColor="text1"/>
          <w:sz w:val="28"/>
        </w:rPr>
        <w:t>ihopkc.org</w:t>
      </w:r>
    </w:hyperlink>
  </w:p>
  <w:p w14:paraId="04EA1036" w14:textId="0BDD168D" w:rsidR="009A45D8" w:rsidRPr="00EF2F9E" w:rsidRDefault="00421B3C" w:rsidP="00421B3C">
    <w:pPr>
      <w:pBdr>
        <w:top w:val="single" w:sz="4" w:space="1" w:color="auto"/>
      </w:pBdr>
      <w:jc w:val="center"/>
      <w:rPr>
        <w:b/>
        <w:i/>
        <w:color w:val="000000" w:themeColor="text1"/>
      </w:rPr>
    </w:pPr>
    <w:r w:rsidRPr="00EF2F9E">
      <w:rPr>
        <w:b/>
        <w:i/>
        <w:color w:val="000000" w:themeColor="text1"/>
      </w:rPr>
      <w:t xml:space="preserve">Free Teaching Library    </w:t>
    </w:r>
    <w:hyperlink r:id="rId2" w:history="1">
      <w:r w:rsidR="00A37BFB" w:rsidRPr="00EF2F9E">
        <w:rPr>
          <w:rStyle w:val="Hyperlink"/>
          <w:b/>
          <w:i/>
          <w:color w:val="000000" w:themeColor="text1"/>
        </w:rPr>
        <w:t>m</w:t>
      </w:r>
      <w:r w:rsidRPr="00EF2F9E">
        <w:rPr>
          <w:rStyle w:val="Hyperlink"/>
          <w:b/>
          <w:i/>
          <w:color w:val="000000" w:themeColor="text1"/>
        </w:rPr>
        <w:t>ike</w:t>
      </w:r>
      <w:r w:rsidR="00A37BFB" w:rsidRPr="00EF2F9E">
        <w:rPr>
          <w:rStyle w:val="Hyperlink"/>
          <w:b/>
          <w:i/>
          <w:color w:val="000000" w:themeColor="text1"/>
        </w:rPr>
        <w:t>b</w:t>
      </w:r>
      <w:r w:rsidRPr="00EF2F9E">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E81D" w14:textId="77777777" w:rsidR="00F37836" w:rsidRDefault="00F37836">
      <w:r>
        <w:separator/>
      </w:r>
    </w:p>
  </w:footnote>
  <w:footnote w:type="continuationSeparator" w:id="0">
    <w:p w14:paraId="15BD518F" w14:textId="77777777" w:rsidR="00F37836" w:rsidRDefault="00F37836">
      <w:r>
        <w:continuationSeparator/>
      </w:r>
    </w:p>
  </w:footnote>
  <w:footnote w:id="1">
    <w:p w14:paraId="07CA3A62" w14:textId="635FA129" w:rsidR="00436C64" w:rsidRPr="00EF2F9E" w:rsidRDefault="00436C64" w:rsidP="00EF2F9E">
      <w:pPr>
        <w:pStyle w:val="FootnoteText"/>
        <w:tabs>
          <w:tab w:val="left" w:pos="7160"/>
        </w:tabs>
        <w:rPr>
          <w:sz w:val="13"/>
          <w:szCs w:val="13"/>
        </w:rPr>
      </w:pPr>
      <w:r w:rsidRPr="00EF2F9E">
        <w:rPr>
          <w:rStyle w:val="FootnoteReference"/>
        </w:rPr>
        <w:footnoteRef/>
      </w:r>
      <w:r w:rsidRPr="00EF2F9E">
        <w:t xml:space="preserve"> </w:t>
      </w:r>
      <w:r w:rsidRPr="00EF2F9E">
        <w:rPr>
          <w:sz w:val="13"/>
          <w:szCs w:val="13"/>
        </w:rPr>
        <w:t>Mike Bickle uses the acronym F.O.L.D for Fear (Lk</w:t>
      </w:r>
      <w:r w:rsidR="00764504" w:rsidRPr="00EF2F9E">
        <w:rPr>
          <w:sz w:val="13"/>
          <w:szCs w:val="13"/>
        </w:rPr>
        <w:t>.</w:t>
      </w:r>
      <w:r w:rsidRPr="00EF2F9E">
        <w:rPr>
          <w:sz w:val="13"/>
          <w:szCs w:val="13"/>
        </w:rPr>
        <w:t xml:space="preserve"> 21:26), Offense (Mt</w:t>
      </w:r>
      <w:r w:rsidR="00764504" w:rsidRPr="00EF2F9E">
        <w:rPr>
          <w:sz w:val="13"/>
          <w:szCs w:val="13"/>
        </w:rPr>
        <w:t>.</w:t>
      </w:r>
      <w:r w:rsidRPr="00EF2F9E">
        <w:rPr>
          <w:sz w:val="13"/>
          <w:szCs w:val="13"/>
        </w:rPr>
        <w:t xml:space="preserve"> 24:10), Lust (Lk</w:t>
      </w:r>
      <w:r w:rsidR="00764504" w:rsidRPr="00EF2F9E">
        <w:rPr>
          <w:sz w:val="13"/>
          <w:szCs w:val="13"/>
        </w:rPr>
        <w:t>.</w:t>
      </w:r>
      <w:r w:rsidRPr="00EF2F9E">
        <w:rPr>
          <w:sz w:val="13"/>
          <w:szCs w:val="13"/>
        </w:rPr>
        <w:t xml:space="preserve"> 21:34) and Deception (Lk</w:t>
      </w:r>
      <w:r w:rsidR="00764504" w:rsidRPr="00EF2F9E">
        <w:rPr>
          <w:sz w:val="13"/>
          <w:szCs w:val="13"/>
        </w:rPr>
        <w:t>.</w:t>
      </w:r>
      <w:r w:rsidRPr="00EF2F9E">
        <w:rPr>
          <w:sz w:val="13"/>
          <w:szCs w:val="13"/>
        </w:rPr>
        <w:t xml:space="preserve"> 21:8).</w:t>
      </w:r>
      <w:r w:rsidR="00EF2F9E" w:rsidRPr="00EF2F9E">
        <w:rPr>
          <w:sz w:val="13"/>
          <w:szCs w:val="13"/>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3ED" w14:textId="77777777" w:rsidR="00FA27AA" w:rsidRPr="00EF2F9E" w:rsidRDefault="00A37BFB" w:rsidP="00FA27AA">
    <w:pPr>
      <w:pBdr>
        <w:bottom w:val="single" w:sz="4" w:space="1" w:color="auto"/>
      </w:pBdr>
      <w:rPr>
        <w:b/>
        <w:i/>
        <w:smallCaps/>
      </w:rPr>
    </w:pPr>
    <w:r w:rsidRPr="00EF2F9E">
      <w:rPr>
        <w:b/>
        <w:i/>
        <w:smallCaps/>
      </w:rPr>
      <w:t xml:space="preserve">Intimacy with the Trinity in </w:t>
    </w:r>
    <w:r w:rsidR="00624B3B" w:rsidRPr="00EF2F9E">
      <w:rPr>
        <w:b/>
        <w:i/>
        <w:smallCaps/>
      </w:rPr>
      <w:t>John 1</w:t>
    </w:r>
    <w:r w:rsidR="00BA34C2" w:rsidRPr="00EF2F9E">
      <w:rPr>
        <w:b/>
        <w:i/>
        <w:smallCaps/>
      </w:rPr>
      <w:t>5</w:t>
    </w:r>
    <w:r w:rsidR="0030662E" w:rsidRPr="00EF2F9E">
      <w:rPr>
        <w:b/>
        <w:i/>
        <w:smallCaps/>
      </w:rPr>
      <w:t xml:space="preserve">–Part 2 (Jn. 15:12-27) </w:t>
    </w:r>
    <w:r w:rsidRPr="00EF2F9E">
      <w:rPr>
        <w:b/>
        <w:i/>
        <w:smallCaps/>
      </w:rPr>
      <w:t xml:space="preserve">– </w:t>
    </w:r>
    <w:r w:rsidR="00AC5E32" w:rsidRPr="00EF2F9E">
      <w:rPr>
        <w:b/>
        <w:i/>
        <w:smallCaps/>
      </w:rPr>
      <w:t>Stuart Greaves</w:t>
    </w:r>
    <w:bookmarkStart w:id="5" w:name="_Hlk80418980"/>
  </w:p>
  <w:p w14:paraId="19AA7472" w14:textId="0A989FEF" w:rsidR="009A45D8" w:rsidRPr="00EF2F9E" w:rsidRDefault="00A37BFB" w:rsidP="00FA27AA">
    <w:pPr>
      <w:pBdr>
        <w:bottom w:val="single" w:sz="4" w:space="1" w:color="auto"/>
      </w:pBdr>
      <w:rPr>
        <w:b/>
        <w:i/>
        <w:smallCaps/>
      </w:rPr>
    </w:pPr>
    <w:r w:rsidRPr="00EF2F9E">
      <w:rPr>
        <w:b/>
        <w:i/>
        <w:sz w:val="20"/>
      </w:rPr>
      <w:t xml:space="preserve">Session </w:t>
    </w:r>
    <w:r w:rsidR="00FA27AA" w:rsidRPr="00EF2F9E">
      <w:rPr>
        <w:i/>
        <w:sz w:val="20"/>
      </w:rPr>
      <w:t>2</w:t>
    </w:r>
    <w:r w:rsidRPr="00EF2F9E">
      <w:rPr>
        <w:b/>
        <w:i/>
        <w:sz w:val="20"/>
      </w:rPr>
      <w:t xml:space="preserve"> </w:t>
    </w:r>
    <w:r w:rsidR="003422A9" w:rsidRPr="00EF2F9E">
      <w:rPr>
        <w:b/>
        <w:bCs/>
        <w:i/>
        <w:sz w:val="20"/>
      </w:rPr>
      <w:t>Joy and Unity Under Pressure</w:t>
    </w:r>
    <w:r w:rsidR="00624B3B" w:rsidRPr="00EF2F9E">
      <w:rPr>
        <w:b/>
        <w:i/>
        <w:sz w:val="20"/>
      </w:rPr>
      <w:t xml:space="preserve"> (Jn. 1</w:t>
    </w:r>
    <w:r w:rsidR="00F060D0" w:rsidRPr="00EF2F9E">
      <w:rPr>
        <w:b/>
        <w:i/>
        <w:sz w:val="20"/>
      </w:rPr>
      <w:t>5</w:t>
    </w:r>
    <w:r w:rsidR="00624B3B" w:rsidRPr="00EF2F9E">
      <w:rPr>
        <w:b/>
        <w:i/>
        <w:sz w:val="20"/>
      </w:rPr>
      <w:t>:</w:t>
    </w:r>
    <w:r w:rsidR="00FA27AA" w:rsidRPr="00EF2F9E">
      <w:rPr>
        <w:b/>
        <w:i/>
        <w:sz w:val="20"/>
      </w:rPr>
      <w:t>11, 17</w:t>
    </w:r>
    <w:r w:rsidR="00624B3B" w:rsidRPr="00EF2F9E">
      <w:rPr>
        <w:b/>
        <w:i/>
        <w:sz w:val="20"/>
      </w:rPr>
      <w:t xml:space="preserve">) </w:t>
    </w:r>
    <w:r w:rsidR="009A45D8" w:rsidRPr="00EF2F9E">
      <w:rPr>
        <w:b/>
        <w:i/>
        <w:sz w:val="20"/>
      </w:rPr>
      <w:tab/>
    </w:r>
    <w:r w:rsidR="00E0666F" w:rsidRPr="00EF2F9E">
      <w:rPr>
        <w:b/>
        <w:i/>
        <w:sz w:val="20"/>
      </w:rPr>
      <w:tab/>
    </w:r>
    <w:r w:rsidR="00E0666F" w:rsidRPr="00EF2F9E">
      <w:rPr>
        <w:b/>
        <w:i/>
        <w:sz w:val="20"/>
      </w:rPr>
      <w:tab/>
    </w:r>
    <w:r w:rsidR="00E0666F" w:rsidRPr="00EF2F9E">
      <w:rPr>
        <w:b/>
        <w:i/>
        <w:sz w:val="20"/>
      </w:rPr>
      <w:tab/>
    </w:r>
    <w:r w:rsidR="00E0666F" w:rsidRPr="00EF2F9E">
      <w:rPr>
        <w:b/>
        <w:i/>
        <w:sz w:val="20"/>
      </w:rPr>
      <w:tab/>
    </w:r>
    <w:r w:rsidR="00E0666F" w:rsidRPr="00EF2F9E">
      <w:rPr>
        <w:b/>
        <w:i/>
        <w:sz w:val="20"/>
      </w:rPr>
      <w:tab/>
    </w:r>
    <w:r w:rsidR="00E0666F" w:rsidRPr="00EF2F9E">
      <w:rPr>
        <w:b/>
        <w:i/>
        <w:sz w:val="20"/>
      </w:rPr>
      <w:tab/>
    </w:r>
    <w:r w:rsidR="00E0666F" w:rsidRPr="00EF2F9E">
      <w:rPr>
        <w:b/>
        <w:i/>
        <w:sz w:val="20"/>
      </w:rPr>
      <w:tab/>
    </w:r>
    <w:r w:rsidR="009A45D8" w:rsidRPr="00EF2F9E">
      <w:rPr>
        <w:b/>
        <w:i/>
        <w:smallCaps/>
        <w:sz w:val="20"/>
      </w:rPr>
      <w:t xml:space="preserve">Page </w:t>
    </w:r>
    <w:r w:rsidR="009A45D8" w:rsidRPr="00EF2F9E">
      <w:rPr>
        <w:rStyle w:val="PageNumber"/>
        <w:b/>
        <w:i/>
        <w:sz w:val="20"/>
      </w:rPr>
      <w:fldChar w:fldCharType="begin"/>
    </w:r>
    <w:r w:rsidR="009A45D8" w:rsidRPr="00EF2F9E">
      <w:rPr>
        <w:rStyle w:val="PageNumber"/>
        <w:b/>
        <w:i/>
        <w:sz w:val="20"/>
      </w:rPr>
      <w:instrText xml:space="preserve"> PAGE </w:instrText>
    </w:r>
    <w:r w:rsidR="009A45D8" w:rsidRPr="00EF2F9E">
      <w:rPr>
        <w:rStyle w:val="PageNumber"/>
        <w:b/>
        <w:i/>
        <w:sz w:val="20"/>
      </w:rPr>
      <w:fldChar w:fldCharType="separate"/>
    </w:r>
    <w:r w:rsidR="00797357" w:rsidRPr="00EF2F9E">
      <w:rPr>
        <w:rStyle w:val="PageNumber"/>
        <w:b/>
        <w:i/>
        <w:noProof/>
        <w:sz w:val="20"/>
      </w:rPr>
      <w:t>2</w:t>
    </w:r>
    <w:r w:rsidR="009A45D8" w:rsidRPr="00EF2F9E">
      <w:rPr>
        <w:rStyle w:val="PageNumber"/>
        <w:b/>
        <w:i/>
        <w:sz w:val="20"/>
      </w:rPr>
      <w:fldChar w:fldCharType="end"/>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EF2F9E" w:rsidRDefault="00421B3C" w:rsidP="00421B3C">
    <w:pPr>
      <w:pBdr>
        <w:bottom w:val="single" w:sz="4" w:space="1" w:color="auto"/>
      </w:pBdr>
      <w:rPr>
        <w:b/>
        <w:i/>
        <w:smallCaps/>
        <w:sz w:val="28"/>
      </w:rPr>
    </w:pPr>
    <w:bookmarkStart w:id="6" w:name="OLE_LINK114"/>
    <w:bookmarkStart w:id="7" w:name="OLE_LINK115"/>
    <w:bookmarkStart w:id="8" w:name="OLE_LINK19"/>
    <w:r w:rsidRPr="00EF2F9E">
      <w:rPr>
        <w:b/>
        <w:i/>
        <w:smallCaps/>
        <w:sz w:val="32"/>
        <w:szCs w:val="32"/>
      </w:rPr>
      <w:t>International House of Prayer University</w:t>
    </w:r>
    <w:r w:rsidRPr="00EF2F9E">
      <w:rPr>
        <w:b/>
        <w:i/>
        <w:smallCaps/>
        <w:sz w:val="36"/>
      </w:rPr>
      <w:t xml:space="preserve"> – </w:t>
    </w:r>
    <w:r w:rsidRPr="00EF2F9E">
      <w:rPr>
        <w:b/>
        <w:i/>
        <w:smallCaps/>
      </w:rPr>
      <w:t>Mike Bickle &amp; Stuart Greaves</w:t>
    </w:r>
  </w:p>
  <w:p w14:paraId="2D5FB51C" w14:textId="00B9C757" w:rsidR="009A45D8" w:rsidRPr="00EF2F9E" w:rsidRDefault="00421B3C" w:rsidP="00312744">
    <w:pPr>
      <w:pBdr>
        <w:bottom w:val="single" w:sz="4" w:space="1" w:color="auto"/>
      </w:pBdr>
      <w:rPr>
        <w:b/>
        <w:i/>
        <w:smallCaps/>
      </w:rPr>
    </w:pPr>
    <w:bookmarkStart w:id="9" w:name="_Hlk111623756"/>
    <w:r w:rsidRPr="00EF2F9E">
      <w:rPr>
        <w:b/>
        <w:i/>
        <w:smallCaps/>
      </w:rPr>
      <w:t xml:space="preserve">Intimacy with the Trinity in </w:t>
    </w:r>
    <w:r w:rsidR="00624B3B" w:rsidRPr="00EF2F9E">
      <w:rPr>
        <w:b/>
        <w:i/>
        <w:smallCaps/>
      </w:rPr>
      <w:t>John 1</w:t>
    </w:r>
    <w:r w:rsidR="00F060D0" w:rsidRPr="00EF2F9E">
      <w:rPr>
        <w:b/>
        <w:i/>
        <w:smallCaps/>
      </w:rPr>
      <w:t>5</w:t>
    </w:r>
    <w:r w:rsidR="0030662E" w:rsidRPr="00EF2F9E">
      <w:rPr>
        <w:b/>
        <w:i/>
        <w:smallCaps/>
      </w:rPr>
      <w:t xml:space="preserve">–Part 2 (Jn. 15:12-27) </w:t>
    </w:r>
    <w:r w:rsidR="009A45D8" w:rsidRPr="00EF2F9E">
      <w:rPr>
        <w:b/>
        <w:i/>
        <w:smallCaps/>
      </w:rPr>
      <w:t xml:space="preserve"> </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FFFFFFFF"/>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FFFFFFFF"/>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FFFFFFFF"/>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A"/>
    <w:multiLevelType w:val="hybridMultilevel"/>
    <w:tmpl w:val="FFFFFFFF"/>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408C8"/>
    <w:multiLevelType w:val="hybridMultilevel"/>
    <w:tmpl w:val="6BD06B34"/>
    <w:lvl w:ilvl="0" w:tplc="245E6C28">
      <w:start w:val="33"/>
      <w:numFmt w:val="decimal"/>
      <w:lvlText w:val="%1"/>
      <w:lvlJc w:val="left"/>
      <w:pPr>
        <w:ind w:left="1512" w:hanging="360"/>
      </w:pPr>
      <w:rPr>
        <w:rFonts w:hint="default"/>
        <w:vertAlign w:val="superscrip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03707620">
    <w:abstractNumId w:val="26"/>
  </w:num>
  <w:num w:numId="2" w16cid:durableId="1478373500">
    <w:abstractNumId w:val="22"/>
  </w:num>
  <w:num w:numId="3" w16cid:durableId="218367312">
    <w:abstractNumId w:val="20"/>
  </w:num>
  <w:num w:numId="4" w16cid:durableId="475494609">
    <w:abstractNumId w:val="20"/>
  </w:num>
  <w:num w:numId="5" w16cid:durableId="229927449">
    <w:abstractNumId w:val="27"/>
  </w:num>
  <w:num w:numId="6" w16cid:durableId="1805734213">
    <w:abstractNumId w:val="27"/>
  </w:num>
  <w:num w:numId="7" w16cid:durableId="787049691">
    <w:abstractNumId w:val="27"/>
  </w:num>
  <w:num w:numId="8" w16cid:durableId="1958827307">
    <w:abstractNumId w:val="27"/>
  </w:num>
  <w:num w:numId="9" w16cid:durableId="1047142473">
    <w:abstractNumId w:val="27"/>
  </w:num>
  <w:num w:numId="10" w16cid:durableId="1521117733">
    <w:abstractNumId w:val="27"/>
  </w:num>
  <w:num w:numId="11" w16cid:durableId="124279635">
    <w:abstractNumId w:val="27"/>
  </w:num>
  <w:num w:numId="12" w16cid:durableId="561454304">
    <w:abstractNumId w:val="27"/>
  </w:num>
  <w:num w:numId="13" w16cid:durableId="507059541">
    <w:abstractNumId w:val="27"/>
  </w:num>
  <w:num w:numId="14" w16cid:durableId="1710841176">
    <w:abstractNumId w:val="27"/>
  </w:num>
  <w:num w:numId="15" w16cid:durableId="341201400">
    <w:abstractNumId w:val="27"/>
  </w:num>
  <w:num w:numId="16" w16cid:durableId="1036930558">
    <w:abstractNumId w:val="25"/>
  </w:num>
  <w:num w:numId="17" w16cid:durableId="172308617">
    <w:abstractNumId w:val="27"/>
  </w:num>
  <w:num w:numId="18" w16cid:durableId="377290968">
    <w:abstractNumId w:val="27"/>
  </w:num>
  <w:num w:numId="19" w16cid:durableId="1348365239">
    <w:abstractNumId w:val="27"/>
  </w:num>
  <w:num w:numId="20" w16cid:durableId="1878813568">
    <w:abstractNumId w:val="27"/>
  </w:num>
  <w:num w:numId="21" w16cid:durableId="606892969">
    <w:abstractNumId w:val="27"/>
  </w:num>
  <w:num w:numId="22" w16cid:durableId="659892847">
    <w:abstractNumId w:val="9"/>
  </w:num>
  <w:num w:numId="23" w16cid:durableId="763383446">
    <w:abstractNumId w:val="7"/>
  </w:num>
  <w:num w:numId="24" w16cid:durableId="1030842764">
    <w:abstractNumId w:val="6"/>
  </w:num>
  <w:num w:numId="25" w16cid:durableId="2048144385">
    <w:abstractNumId w:val="5"/>
  </w:num>
  <w:num w:numId="26" w16cid:durableId="2100176078">
    <w:abstractNumId w:val="4"/>
  </w:num>
  <w:num w:numId="27" w16cid:durableId="947156434">
    <w:abstractNumId w:val="8"/>
  </w:num>
  <w:num w:numId="28" w16cid:durableId="712846848">
    <w:abstractNumId w:val="3"/>
  </w:num>
  <w:num w:numId="29" w16cid:durableId="1503739578">
    <w:abstractNumId w:val="2"/>
  </w:num>
  <w:num w:numId="30" w16cid:durableId="552618998">
    <w:abstractNumId w:val="1"/>
  </w:num>
  <w:num w:numId="31" w16cid:durableId="813376718">
    <w:abstractNumId w:val="0"/>
  </w:num>
  <w:num w:numId="32" w16cid:durableId="801270442">
    <w:abstractNumId w:val="27"/>
  </w:num>
  <w:num w:numId="33" w16cid:durableId="1254318819">
    <w:abstractNumId w:val="27"/>
  </w:num>
  <w:num w:numId="34" w16cid:durableId="1473716896">
    <w:abstractNumId w:val="27"/>
  </w:num>
  <w:num w:numId="35" w16cid:durableId="2087065839">
    <w:abstractNumId w:val="27"/>
  </w:num>
  <w:num w:numId="36" w16cid:durableId="172570452">
    <w:abstractNumId w:val="21"/>
  </w:num>
  <w:num w:numId="37" w16cid:durableId="1399590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875148">
    <w:abstractNumId w:val="23"/>
  </w:num>
  <w:num w:numId="39" w16cid:durableId="1397167484">
    <w:abstractNumId w:val="10"/>
  </w:num>
  <w:num w:numId="40" w16cid:durableId="1591623527">
    <w:abstractNumId w:val="11"/>
  </w:num>
  <w:num w:numId="41" w16cid:durableId="498810533">
    <w:abstractNumId w:val="12"/>
  </w:num>
  <w:num w:numId="42" w16cid:durableId="110318791">
    <w:abstractNumId w:val="13"/>
  </w:num>
  <w:num w:numId="43" w16cid:durableId="631594074">
    <w:abstractNumId w:val="14"/>
  </w:num>
  <w:num w:numId="44" w16cid:durableId="629484074">
    <w:abstractNumId w:val="15"/>
  </w:num>
  <w:num w:numId="45" w16cid:durableId="1243760573">
    <w:abstractNumId w:val="16"/>
  </w:num>
  <w:num w:numId="46" w16cid:durableId="1646272583">
    <w:abstractNumId w:val="17"/>
  </w:num>
  <w:num w:numId="47" w16cid:durableId="128283190">
    <w:abstractNumId w:val="18"/>
  </w:num>
  <w:num w:numId="48" w16cid:durableId="1380009359">
    <w:abstractNumId w:val="19"/>
  </w:num>
  <w:num w:numId="49" w16cid:durableId="17517349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251E8"/>
    <w:rsid w:val="00053B53"/>
    <w:rsid w:val="00067E2D"/>
    <w:rsid w:val="00067F7D"/>
    <w:rsid w:val="000A0DDA"/>
    <w:rsid w:val="000A2383"/>
    <w:rsid w:val="000A3915"/>
    <w:rsid w:val="000B050A"/>
    <w:rsid w:val="000B4EE8"/>
    <w:rsid w:val="000D2645"/>
    <w:rsid w:val="000D451E"/>
    <w:rsid w:val="000D7BC0"/>
    <w:rsid w:val="00123A4B"/>
    <w:rsid w:val="00150F8B"/>
    <w:rsid w:val="00163F32"/>
    <w:rsid w:val="001D1CDE"/>
    <w:rsid w:val="001E294E"/>
    <w:rsid w:val="001E5E66"/>
    <w:rsid w:val="001E632A"/>
    <w:rsid w:val="00210A4E"/>
    <w:rsid w:val="002110C0"/>
    <w:rsid w:val="00232CDB"/>
    <w:rsid w:val="00237A4C"/>
    <w:rsid w:val="00245BFA"/>
    <w:rsid w:val="0025288F"/>
    <w:rsid w:val="00276B6E"/>
    <w:rsid w:val="002841F9"/>
    <w:rsid w:val="0028459C"/>
    <w:rsid w:val="002B7419"/>
    <w:rsid w:val="002C62A8"/>
    <w:rsid w:val="002D5842"/>
    <w:rsid w:val="002D5D56"/>
    <w:rsid w:val="002E242E"/>
    <w:rsid w:val="002F0962"/>
    <w:rsid w:val="002F1493"/>
    <w:rsid w:val="002F68BB"/>
    <w:rsid w:val="0030662E"/>
    <w:rsid w:val="00312272"/>
    <w:rsid w:val="00312744"/>
    <w:rsid w:val="00314075"/>
    <w:rsid w:val="00316737"/>
    <w:rsid w:val="003421A6"/>
    <w:rsid w:val="003421E2"/>
    <w:rsid w:val="003422A9"/>
    <w:rsid w:val="0035774F"/>
    <w:rsid w:val="00387C3B"/>
    <w:rsid w:val="00387F69"/>
    <w:rsid w:val="003C177E"/>
    <w:rsid w:val="003D31B6"/>
    <w:rsid w:val="003E42F5"/>
    <w:rsid w:val="003F10DB"/>
    <w:rsid w:val="0040185F"/>
    <w:rsid w:val="00421B3C"/>
    <w:rsid w:val="00436C64"/>
    <w:rsid w:val="004415F3"/>
    <w:rsid w:val="004475B0"/>
    <w:rsid w:val="0045115D"/>
    <w:rsid w:val="004512E2"/>
    <w:rsid w:val="00466843"/>
    <w:rsid w:val="004A0190"/>
    <w:rsid w:val="004B1F2C"/>
    <w:rsid w:val="004C3766"/>
    <w:rsid w:val="004E4BDA"/>
    <w:rsid w:val="004F4C7F"/>
    <w:rsid w:val="00506312"/>
    <w:rsid w:val="00516F97"/>
    <w:rsid w:val="00526F96"/>
    <w:rsid w:val="00547D0E"/>
    <w:rsid w:val="00560EAF"/>
    <w:rsid w:val="005735A7"/>
    <w:rsid w:val="00574233"/>
    <w:rsid w:val="005749BF"/>
    <w:rsid w:val="00587F55"/>
    <w:rsid w:val="00595037"/>
    <w:rsid w:val="0059578B"/>
    <w:rsid w:val="00595E07"/>
    <w:rsid w:val="005B2B08"/>
    <w:rsid w:val="005D2008"/>
    <w:rsid w:val="005D38A5"/>
    <w:rsid w:val="005D621B"/>
    <w:rsid w:val="005F166D"/>
    <w:rsid w:val="00624B3B"/>
    <w:rsid w:val="00640E41"/>
    <w:rsid w:val="00653474"/>
    <w:rsid w:val="0066125C"/>
    <w:rsid w:val="006811F3"/>
    <w:rsid w:val="00692B05"/>
    <w:rsid w:val="006940E6"/>
    <w:rsid w:val="006C37EE"/>
    <w:rsid w:val="006D3E71"/>
    <w:rsid w:val="006D6D15"/>
    <w:rsid w:val="006E218C"/>
    <w:rsid w:val="006F354E"/>
    <w:rsid w:val="00720705"/>
    <w:rsid w:val="007336EA"/>
    <w:rsid w:val="00744052"/>
    <w:rsid w:val="00756273"/>
    <w:rsid w:val="00763866"/>
    <w:rsid w:val="007642AC"/>
    <w:rsid w:val="00764504"/>
    <w:rsid w:val="00791EC6"/>
    <w:rsid w:val="00797357"/>
    <w:rsid w:val="007C1B2A"/>
    <w:rsid w:val="007C2AFE"/>
    <w:rsid w:val="007F4F29"/>
    <w:rsid w:val="0080595C"/>
    <w:rsid w:val="008342BE"/>
    <w:rsid w:val="00861735"/>
    <w:rsid w:val="00863B79"/>
    <w:rsid w:val="008A353A"/>
    <w:rsid w:val="008C40F5"/>
    <w:rsid w:val="008F2B27"/>
    <w:rsid w:val="008F3C47"/>
    <w:rsid w:val="00914CA9"/>
    <w:rsid w:val="00925DB6"/>
    <w:rsid w:val="00940838"/>
    <w:rsid w:val="009435CD"/>
    <w:rsid w:val="00954767"/>
    <w:rsid w:val="009A45D8"/>
    <w:rsid w:val="009B758D"/>
    <w:rsid w:val="009C0834"/>
    <w:rsid w:val="009C4E75"/>
    <w:rsid w:val="009C5E24"/>
    <w:rsid w:val="009D1312"/>
    <w:rsid w:val="009D7910"/>
    <w:rsid w:val="009E35B8"/>
    <w:rsid w:val="00A05667"/>
    <w:rsid w:val="00A13A6C"/>
    <w:rsid w:val="00A37BFB"/>
    <w:rsid w:val="00A42402"/>
    <w:rsid w:val="00A55BF0"/>
    <w:rsid w:val="00AC5E32"/>
    <w:rsid w:val="00AC669A"/>
    <w:rsid w:val="00AD3C78"/>
    <w:rsid w:val="00AF6740"/>
    <w:rsid w:val="00AF6C11"/>
    <w:rsid w:val="00AF6E5A"/>
    <w:rsid w:val="00B1683C"/>
    <w:rsid w:val="00B21525"/>
    <w:rsid w:val="00B24535"/>
    <w:rsid w:val="00B40C27"/>
    <w:rsid w:val="00BA34C2"/>
    <w:rsid w:val="00BB25CB"/>
    <w:rsid w:val="00BB41BD"/>
    <w:rsid w:val="00BB4912"/>
    <w:rsid w:val="00BF4113"/>
    <w:rsid w:val="00C04098"/>
    <w:rsid w:val="00C1362D"/>
    <w:rsid w:val="00C14F55"/>
    <w:rsid w:val="00C20041"/>
    <w:rsid w:val="00C321E4"/>
    <w:rsid w:val="00C452B1"/>
    <w:rsid w:val="00C56EDE"/>
    <w:rsid w:val="00C5764A"/>
    <w:rsid w:val="00C65ABC"/>
    <w:rsid w:val="00C65E22"/>
    <w:rsid w:val="00C710E8"/>
    <w:rsid w:val="00C72F57"/>
    <w:rsid w:val="00C81102"/>
    <w:rsid w:val="00C82903"/>
    <w:rsid w:val="00C9059D"/>
    <w:rsid w:val="00C96AF7"/>
    <w:rsid w:val="00CA33EC"/>
    <w:rsid w:val="00CA4708"/>
    <w:rsid w:val="00CC0590"/>
    <w:rsid w:val="00CF0AB4"/>
    <w:rsid w:val="00D04350"/>
    <w:rsid w:val="00D06E4C"/>
    <w:rsid w:val="00D12006"/>
    <w:rsid w:val="00D269B3"/>
    <w:rsid w:val="00D3135C"/>
    <w:rsid w:val="00D35D7E"/>
    <w:rsid w:val="00D37015"/>
    <w:rsid w:val="00D43392"/>
    <w:rsid w:val="00D452D4"/>
    <w:rsid w:val="00D72C81"/>
    <w:rsid w:val="00D7394B"/>
    <w:rsid w:val="00D77096"/>
    <w:rsid w:val="00D80E7D"/>
    <w:rsid w:val="00D85231"/>
    <w:rsid w:val="00D9024A"/>
    <w:rsid w:val="00D96CE2"/>
    <w:rsid w:val="00DB253F"/>
    <w:rsid w:val="00DC6A1E"/>
    <w:rsid w:val="00DD41F8"/>
    <w:rsid w:val="00DF5E13"/>
    <w:rsid w:val="00E04315"/>
    <w:rsid w:val="00E0666F"/>
    <w:rsid w:val="00E14223"/>
    <w:rsid w:val="00E15EF0"/>
    <w:rsid w:val="00E249AF"/>
    <w:rsid w:val="00E31533"/>
    <w:rsid w:val="00E36898"/>
    <w:rsid w:val="00E70B82"/>
    <w:rsid w:val="00E811DD"/>
    <w:rsid w:val="00E9780A"/>
    <w:rsid w:val="00EB4339"/>
    <w:rsid w:val="00EC5364"/>
    <w:rsid w:val="00ED5E2D"/>
    <w:rsid w:val="00EF2F9E"/>
    <w:rsid w:val="00F03C05"/>
    <w:rsid w:val="00F05748"/>
    <w:rsid w:val="00F060D0"/>
    <w:rsid w:val="00F13FB2"/>
    <w:rsid w:val="00F146C4"/>
    <w:rsid w:val="00F20377"/>
    <w:rsid w:val="00F216AF"/>
    <w:rsid w:val="00F366AC"/>
    <w:rsid w:val="00F37836"/>
    <w:rsid w:val="00F869F5"/>
    <w:rsid w:val="00F95DA5"/>
    <w:rsid w:val="00FA0A98"/>
    <w:rsid w:val="00FA20E8"/>
    <w:rsid w:val="00FA27AA"/>
    <w:rsid w:val="00FB02A0"/>
    <w:rsid w:val="00FC5AC2"/>
    <w:rsid w:val="00FD56B6"/>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67"/>
    <w:rPr>
      <w:rFonts w:eastAsiaTheme="minorHAnsi"/>
      <w:sz w:val="24"/>
      <w:szCs w:val="24"/>
    </w:rPr>
  </w:style>
  <w:style w:type="paragraph" w:styleId="Heading1">
    <w:name w:val="heading 1"/>
    <w:basedOn w:val="Normal"/>
    <w:next w:val="Normal"/>
    <w:link w:val="Heading1Char"/>
    <w:qFormat/>
    <w:rsid w:val="00BA34C2"/>
    <w:pPr>
      <w:keepNext/>
      <w:outlineLvl w:val="0"/>
    </w:pPr>
    <w:rPr>
      <w:b/>
      <w:i/>
      <w:sz w:val="28"/>
    </w:rPr>
  </w:style>
  <w:style w:type="paragraph" w:styleId="Heading2">
    <w:name w:val="heading 2"/>
    <w:basedOn w:val="Normal"/>
    <w:next w:val="Normal"/>
    <w:qFormat/>
    <w:rsid w:val="00BA34C2"/>
    <w:pPr>
      <w:keepNext/>
      <w:outlineLvl w:val="1"/>
    </w:pPr>
    <w:rPr>
      <w:b/>
      <w:i/>
      <w:sz w:val="32"/>
    </w:rPr>
  </w:style>
  <w:style w:type="character" w:default="1" w:styleId="DefaultParagraphFont">
    <w:name w:val="Default Paragraph Font"/>
    <w:uiPriority w:val="1"/>
    <w:semiHidden/>
    <w:unhideWhenUsed/>
    <w:rsid w:val="00A056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667"/>
  </w:style>
  <w:style w:type="paragraph" w:styleId="Footer">
    <w:name w:val="footer"/>
    <w:basedOn w:val="Normal"/>
    <w:rsid w:val="00BA34C2"/>
    <w:pPr>
      <w:tabs>
        <w:tab w:val="center" w:pos="4320"/>
        <w:tab w:val="right" w:pos="8640"/>
      </w:tabs>
    </w:pPr>
  </w:style>
  <w:style w:type="paragraph" w:styleId="Header">
    <w:name w:val="header"/>
    <w:basedOn w:val="Normal"/>
    <w:rsid w:val="00BA34C2"/>
    <w:pPr>
      <w:tabs>
        <w:tab w:val="center" w:pos="4320"/>
        <w:tab w:val="right" w:pos="8640"/>
      </w:tabs>
    </w:pPr>
  </w:style>
  <w:style w:type="paragraph" w:customStyle="1" w:styleId="Lv1-H">
    <w:name w:val="Lv1-H"/>
    <w:basedOn w:val="Normal"/>
    <w:next w:val="Normal"/>
    <w:link w:val="Lv1-HChar"/>
    <w:rsid w:val="00BA34C2"/>
    <w:pPr>
      <w:keepLines/>
      <w:numPr>
        <w:numId w:val="5"/>
      </w:numPr>
      <w:spacing w:before="240"/>
      <w:outlineLvl w:val="0"/>
    </w:pPr>
    <w:rPr>
      <w:b/>
      <w:caps/>
    </w:rPr>
  </w:style>
  <w:style w:type="paragraph" w:customStyle="1" w:styleId="Lv2-J">
    <w:name w:val="Lv2-J"/>
    <w:basedOn w:val="Lv1-H"/>
    <w:link w:val="Lv2-JChar"/>
    <w:rsid w:val="00BA34C2"/>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A34C2"/>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A34C2"/>
    <w:pPr>
      <w:numPr>
        <w:ilvl w:val="3"/>
      </w:numPr>
      <w:tabs>
        <w:tab w:val="clear" w:pos="2520"/>
        <w:tab w:val="num" w:pos="2304"/>
      </w:tabs>
      <w:ind w:left="2304" w:hanging="576"/>
      <w:outlineLvl w:val="3"/>
    </w:pPr>
  </w:style>
  <w:style w:type="character" w:styleId="PageNumber">
    <w:name w:val="page number"/>
    <w:basedOn w:val="DefaultParagraphFont"/>
    <w:rsid w:val="00BA34C2"/>
  </w:style>
  <w:style w:type="paragraph" w:customStyle="1" w:styleId="Par1-U">
    <w:name w:val="Par1-U"/>
    <w:basedOn w:val="Lv1-H"/>
    <w:next w:val="Normal"/>
    <w:link w:val="Par1-UChar"/>
    <w:rsid w:val="00BA34C2"/>
    <w:pPr>
      <w:numPr>
        <w:numId w:val="0"/>
      </w:numPr>
      <w:spacing w:after="120"/>
      <w:ind w:left="576"/>
    </w:pPr>
    <w:rPr>
      <w:b w:val="0"/>
      <w:caps w:val="0"/>
    </w:rPr>
  </w:style>
  <w:style w:type="paragraph" w:customStyle="1" w:styleId="Par2-I">
    <w:name w:val="Par2-I"/>
    <w:basedOn w:val="Par1-U"/>
    <w:next w:val="Normal"/>
    <w:rsid w:val="00BA34C2"/>
    <w:pPr>
      <w:ind w:left="1152"/>
      <w:outlineLvl w:val="9"/>
    </w:pPr>
  </w:style>
  <w:style w:type="paragraph" w:customStyle="1" w:styleId="Par3-O">
    <w:name w:val="Par3-O"/>
    <w:basedOn w:val="Par2-I"/>
    <w:next w:val="Normal"/>
    <w:rsid w:val="00BA34C2"/>
    <w:pPr>
      <w:ind w:left="1728"/>
    </w:pPr>
  </w:style>
  <w:style w:type="paragraph" w:customStyle="1" w:styleId="Par4-P">
    <w:name w:val="Par4-P"/>
    <w:basedOn w:val="Lv3-K"/>
    <w:next w:val="Normal"/>
    <w:rsid w:val="00BA34C2"/>
    <w:pPr>
      <w:numPr>
        <w:ilvl w:val="0"/>
        <w:numId w:val="0"/>
      </w:numPr>
      <w:ind w:left="2304"/>
    </w:pPr>
  </w:style>
  <w:style w:type="paragraph" w:customStyle="1" w:styleId="Sc1-G">
    <w:name w:val="Sc1-G"/>
    <w:basedOn w:val="Lv1-H"/>
    <w:next w:val="Normal"/>
    <w:link w:val="Sc1-GChar"/>
    <w:rsid w:val="00BA34C2"/>
    <w:pPr>
      <w:numPr>
        <w:numId w:val="0"/>
      </w:numPr>
      <w:spacing w:before="0"/>
      <w:ind w:left="576"/>
    </w:pPr>
    <w:rPr>
      <w:i/>
      <w:caps w:val="0"/>
    </w:rPr>
  </w:style>
  <w:style w:type="paragraph" w:customStyle="1" w:styleId="Sc2-F">
    <w:name w:val="Sc2-F"/>
    <w:basedOn w:val="Normal"/>
    <w:next w:val="Normal"/>
    <w:link w:val="Sc2-FChar"/>
    <w:rsid w:val="00BA34C2"/>
    <w:pPr>
      <w:spacing w:after="120"/>
      <w:ind w:left="1152"/>
      <w:outlineLvl w:val="2"/>
    </w:pPr>
    <w:rPr>
      <w:b/>
      <w:i/>
    </w:rPr>
  </w:style>
  <w:style w:type="paragraph" w:customStyle="1" w:styleId="Sc3-D">
    <w:name w:val="Sc3-D"/>
    <w:basedOn w:val="Normal"/>
    <w:next w:val="Normal"/>
    <w:link w:val="Sc3-DChar"/>
    <w:rsid w:val="00BA34C2"/>
    <w:pPr>
      <w:spacing w:after="120"/>
      <w:ind w:left="1152" w:firstLine="576"/>
      <w:outlineLvl w:val="2"/>
    </w:pPr>
    <w:rPr>
      <w:b/>
      <w:i/>
    </w:rPr>
  </w:style>
  <w:style w:type="paragraph" w:customStyle="1" w:styleId="Sc4-S">
    <w:name w:val="Sc4-S"/>
    <w:basedOn w:val="Normal"/>
    <w:next w:val="Normal"/>
    <w:rsid w:val="00BA34C2"/>
    <w:pPr>
      <w:spacing w:after="120"/>
      <w:ind w:left="2304"/>
      <w:outlineLvl w:val="3"/>
    </w:pPr>
    <w:rPr>
      <w:b/>
      <w:i/>
    </w:rPr>
  </w:style>
  <w:style w:type="paragraph" w:customStyle="1" w:styleId="scriptureinsert">
    <w:name w:val="scripture insert"/>
    <w:basedOn w:val="Lv1-H"/>
    <w:rsid w:val="00BA34C2"/>
    <w:pPr>
      <w:numPr>
        <w:numId w:val="0"/>
      </w:numPr>
      <w:ind w:left="2520" w:hanging="360"/>
      <w:jc w:val="both"/>
      <w:outlineLvl w:val="3"/>
    </w:pPr>
    <w:rPr>
      <w:i/>
      <w:caps w:val="0"/>
    </w:rPr>
  </w:style>
  <w:style w:type="paragraph" w:customStyle="1" w:styleId="Session">
    <w:name w:val="Session"/>
    <w:basedOn w:val="Normal"/>
    <w:rsid w:val="00BA34C2"/>
    <w:pPr>
      <w:ind w:left="576"/>
    </w:pPr>
    <w:rPr>
      <w:b/>
      <w:i/>
      <w:sz w:val="36"/>
    </w:rPr>
  </w:style>
  <w:style w:type="paragraph" w:customStyle="1" w:styleId="TopScripture">
    <w:name w:val="TopScripture"/>
    <w:basedOn w:val="Par1-U"/>
    <w:rsid w:val="00BA34C2"/>
    <w:pPr>
      <w:spacing w:before="0"/>
      <w:ind w:left="360" w:hanging="360"/>
    </w:pPr>
    <w:rPr>
      <w:b/>
      <w:i/>
    </w:rPr>
  </w:style>
  <w:style w:type="paragraph" w:customStyle="1" w:styleId="Lv2-JH">
    <w:name w:val="Lv2-JH"/>
    <w:basedOn w:val="Normal"/>
    <w:rsid w:val="00BA34C2"/>
    <w:pPr>
      <w:numPr>
        <w:numId w:val="36"/>
      </w:numPr>
    </w:pPr>
  </w:style>
  <w:style w:type="character" w:styleId="Hyperlink">
    <w:name w:val="Hyperlink"/>
    <w:basedOn w:val="DefaultParagraphFont"/>
    <w:uiPriority w:val="99"/>
    <w:unhideWhenUsed/>
    <w:rsid w:val="00BA34C2"/>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BA34C2"/>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A34C2"/>
  </w:style>
  <w:style w:type="character" w:customStyle="1" w:styleId="DocumentMapChar">
    <w:name w:val="Document Map Char"/>
    <w:basedOn w:val="DefaultParagraphFont"/>
    <w:link w:val="DocumentMap"/>
    <w:uiPriority w:val="99"/>
    <w:semiHidden/>
    <w:rsid w:val="00BA34C2"/>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paragraph" w:styleId="FootnoteText">
    <w:name w:val="footnote text"/>
    <w:basedOn w:val="Normal"/>
    <w:link w:val="FootnoteTextChar"/>
    <w:uiPriority w:val="99"/>
    <w:semiHidden/>
    <w:unhideWhenUsed/>
    <w:rsid w:val="00436C64"/>
    <w:rPr>
      <w:sz w:val="20"/>
      <w:szCs w:val="20"/>
    </w:rPr>
  </w:style>
  <w:style w:type="character" w:customStyle="1" w:styleId="FootnoteTextChar">
    <w:name w:val="Footnote Text Char"/>
    <w:basedOn w:val="DefaultParagraphFont"/>
    <w:link w:val="FootnoteText"/>
    <w:uiPriority w:val="99"/>
    <w:semiHidden/>
    <w:rsid w:val="00436C64"/>
  </w:style>
  <w:style w:type="character" w:styleId="FootnoteReference">
    <w:name w:val="footnote reference"/>
    <w:basedOn w:val="DefaultParagraphFont"/>
    <w:uiPriority w:val="99"/>
    <w:semiHidden/>
    <w:unhideWhenUsed/>
    <w:rsid w:val="00436C64"/>
    <w:rPr>
      <w:vertAlign w:val="superscript"/>
    </w:rPr>
  </w:style>
  <w:style w:type="character" w:customStyle="1" w:styleId="apple-converted-space">
    <w:name w:val="apple-converted-space"/>
    <w:basedOn w:val="DefaultParagraphFont"/>
    <w:rsid w:val="00C321E4"/>
  </w:style>
  <w:style w:type="character" w:styleId="FollowedHyperlink">
    <w:name w:val="FollowedHyperlink"/>
    <w:basedOn w:val="DefaultParagraphFont"/>
    <w:uiPriority w:val="99"/>
    <w:semiHidden/>
    <w:unhideWhenUsed/>
    <w:rsid w:val="00EF2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7333">
      <w:bodyDiv w:val="1"/>
      <w:marLeft w:val="0"/>
      <w:marRight w:val="0"/>
      <w:marTop w:val="0"/>
      <w:marBottom w:val="0"/>
      <w:divBdr>
        <w:top w:val="none" w:sz="0" w:space="0" w:color="auto"/>
        <w:left w:val="none" w:sz="0" w:space="0" w:color="auto"/>
        <w:bottom w:val="none" w:sz="0" w:space="0" w:color="auto"/>
        <w:right w:val="none" w:sz="0" w:space="0" w:color="auto"/>
      </w:divBdr>
      <w:divsChild>
        <w:div w:id="2047018709">
          <w:marLeft w:val="0"/>
          <w:marRight w:val="0"/>
          <w:marTop w:val="0"/>
          <w:marBottom w:val="0"/>
          <w:divBdr>
            <w:top w:val="none" w:sz="0" w:space="0" w:color="auto"/>
            <w:left w:val="none" w:sz="0" w:space="0" w:color="auto"/>
            <w:bottom w:val="none" w:sz="0" w:space="0" w:color="auto"/>
            <w:right w:val="none" w:sz="0" w:space="0" w:color="auto"/>
          </w:divBdr>
        </w:div>
        <w:div w:id="680861432">
          <w:marLeft w:val="0"/>
          <w:marRight w:val="0"/>
          <w:marTop w:val="0"/>
          <w:marBottom w:val="0"/>
          <w:divBdr>
            <w:top w:val="none" w:sz="0" w:space="0" w:color="auto"/>
            <w:left w:val="none" w:sz="0" w:space="0" w:color="auto"/>
            <w:bottom w:val="none" w:sz="0" w:space="0" w:color="auto"/>
            <w:right w:val="none" w:sz="0" w:space="0" w:color="auto"/>
          </w:divBdr>
        </w:div>
      </w:divsChild>
    </w:div>
    <w:div w:id="721371620">
      <w:bodyDiv w:val="1"/>
      <w:marLeft w:val="0"/>
      <w:marRight w:val="0"/>
      <w:marTop w:val="0"/>
      <w:marBottom w:val="0"/>
      <w:divBdr>
        <w:top w:val="none" w:sz="0" w:space="0" w:color="auto"/>
        <w:left w:val="none" w:sz="0" w:space="0" w:color="auto"/>
        <w:bottom w:val="none" w:sz="0" w:space="0" w:color="auto"/>
        <w:right w:val="none" w:sz="0" w:space="0" w:color="auto"/>
      </w:divBdr>
      <w:divsChild>
        <w:div w:id="1665745922">
          <w:marLeft w:val="0"/>
          <w:marRight w:val="0"/>
          <w:marTop w:val="0"/>
          <w:marBottom w:val="0"/>
          <w:divBdr>
            <w:top w:val="none" w:sz="0" w:space="0" w:color="auto"/>
            <w:left w:val="none" w:sz="0" w:space="0" w:color="auto"/>
            <w:bottom w:val="none" w:sz="0" w:space="0" w:color="auto"/>
            <w:right w:val="none" w:sz="0" w:space="0" w:color="auto"/>
          </w:divBdr>
        </w:div>
        <w:div w:id="279069882">
          <w:marLeft w:val="0"/>
          <w:marRight w:val="0"/>
          <w:marTop w:val="0"/>
          <w:marBottom w:val="0"/>
          <w:divBdr>
            <w:top w:val="none" w:sz="0" w:space="0" w:color="auto"/>
            <w:left w:val="none" w:sz="0" w:space="0" w:color="auto"/>
            <w:bottom w:val="none" w:sz="0" w:space="0" w:color="auto"/>
            <w:right w:val="none" w:sz="0" w:space="0" w:color="auto"/>
          </w:divBdr>
        </w:div>
      </w:divsChild>
    </w:div>
    <w:div w:id="1052001182">
      <w:bodyDiv w:val="1"/>
      <w:marLeft w:val="0"/>
      <w:marRight w:val="0"/>
      <w:marTop w:val="0"/>
      <w:marBottom w:val="0"/>
      <w:divBdr>
        <w:top w:val="none" w:sz="0" w:space="0" w:color="auto"/>
        <w:left w:val="none" w:sz="0" w:space="0" w:color="auto"/>
        <w:bottom w:val="none" w:sz="0" w:space="0" w:color="auto"/>
        <w:right w:val="none" w:sz="0" w:space="0" w:color="auto"/>
      </w:divBdr>
      <w:divsChild>
        <w:div w:id="844902720">
          <w:marLeft w:val="0"/>
          <w:marRight w:val="0"/>
          <w:marTop w:val="0"/>
          <w:marBottom w:val="0"/>
          <w:divBdr>
            <w:top w:val="none" w:sz="0" w:space="0" w:color="auto"/>
            <w:left w:val="none" w:sz="0" w:space="0" w:color="auto"/>
            <w:bottom w:val="none" w:sz="0" w:space="0" w:color="auto"/>
            <w:right w:val="none" w:sz="0" w:space="0" w:color="auto"/>
          </w:divBdr>
        </w:div>
        <w:div w:id="1945377892">
          <w:marLeft w:val="0"/>
          <w:marRight w:val="0"/>
          <w:marTop w:val="0"/>
          <w:marBottom w:val="0"/>
          <w:divBdr>
            <w:top w:val="none" w:sz="0" w:space="0" w:color="auto"/>
            <w:left w:val="none" w:sz="0" w:space="0" w:color="auto"/>
            <w:bottom w:val="none" w:sz="0" w:space="0" w:color="auto"/>
            <w:right w:val="none" w:sz="0" w:space="0" w:color="auto"/>
          </w:divBdr>
        </w:div>
      </w:divsChild>
    </w:div>
    <w:div w:id="1214342192">
      <w:bodyDiv w:val="1"/>
      <w:marLeft w:val="0"/>
      <w:marRight w:val="0"/>
      <w:marTop w:val="0"/>
      <w:marBottom w:val="0"/>
      <w:divBdr>
        <w:top w:val="none" w:sz="0" w:space="0" w:color="auto"/>
        <w:left w:val="none" w:sz="0" w:space="0" w:color="auto"/>
        <w:bottom w:val="none" w:sz="0" w:space="0" w:color="auto"/>
        <w:right w:val="none" w:sz="0" w:space="0" w:color="auto"/>
      </w:divBdr>
      <w:divsChild>
        <w:div w:id="158235445">
          <w:marLeft w:val="0"/>
          <w:marRight w:val="0"/>
          <w:marTop w:val="0"/>
          <w:marBottom w:val="0"/>
          <w:divBdr>
            <w:top w:val="none" w:sz="0" w:space="0" w:color="auto"/>
            <w:left w:val="none" w:sz="0" w:space="0" w:color="auto"/>
            <w:bottom w:val="none" w:sz="0" w:space="0" w:color="auto"/>
            <w:right w:val="none" w:sz="0" w:space="0" w:color="auto"/>
          </w:divBdr>
        </w:div>
        <w:div w:id="1046761282">
          <w:marLeft w:val="0"/>
          <w:marRight w:val="0"/>
          <w:marTop w:val="0"/>
          <w:marBottom w:val="0"/>
          <w:divBdr>
            <w:top w:val="none" w:sz="0" w:space="0" w:color="auto"/>
            <w:left w:val="none" w:sz="0" w:space="0" w:color="auto"/>
            <w:bottom w:val="none" w:sz="0" w:space="0" w:color="auto"/>
            <w:right w:val="none" w:sz="0" w:space="0" w:color="auto"/>
          </w:divBdr>
        </w:div>
      </w:divsChild>
    </w:div>
    <w:div w:id="1788238749">
      <w:bodyDiv w:val="1"/>
      <w:marLeft w:val="0"/>
      <w:marRight w:val="0"/>
      <w:marTop w:val="0"/>
      <w:marBottom w:val="0"/>
      <w:divBdr>
        <w:top w:val="none" w:sz="0" w:space="0" w:color="auto"/>
        <w:left w:val="none" w:sz="0" w:space="0" w:color="auto"/>
        <w:bottom w:val="none" w:sz="0" w:space="0" w:color="auto"/>
        <w:right w:val="none" w:sz="0" w:space="0" w:color="auto"/>
      </w:divBdr>
      <w:divsChild>
        <w:div w:id="1605845754">
          <w:marLeft w:val="0"/>
          <w:marRight w:val="0"/>
          <w:marTop w:val="0"/>
          <w:marBottom w:val="0"/>
          <w:divBdr>
            <w:top w:val="none" w:sz="0" w:space="0" w:color="auto"/>
            <w:left w:val="none" w:sz="0" w:space="0" w:color="auto"/>
            <w:bottom w:val="none" w:sz="0" w:space="0" w:color="auto"/>
            <w:right w:val="none" w:sz="0" w:space="0" w:color="auto"/>
          </w:divBdr>
        </w:div>
        <w:div w:id="259915982">
          <w:marLeft w:val="0"/>
          <w:marRight w:val="0"/>
          <w:marTop w:val="0"/>
          <w:marBottom w:val="0"/>
          <w:divBdr>
            <w:top w:val="none" w:sz="0" w:space="0" w:color="auto"/>
            <w:left w:val="none" w:sz="0" w:space="0" w:color="auto"/>
            <w:bottom w:val="none" w:sz="0" w:space="0" w:color="auto"/>
            <w:right w:val="none" w:sz="0" w:space="0" w:color="auto"/>
          </w:divBdr>
        </w:div>
      </w:divsChild>
    </w:div>
    <w:div w:id="1865824770">
      <w:bodyDiv w:val="1"/>
      <w:marLeft w:val="0"/>
      <w:marRight w:val="0"/>
      <w:marTop w:val="0"/>
      <w:marBottom w:val="0"/>
      <w:divBdr>
        <w:top w:val="none" w:sz="0" w:space="0" w:color="auto"/>
        <w:left w:val="none" w:sz="0" w:space="0" w:color="auto"/>
        <w:bottom w:val="none" w:sz="0" w:space="0" w:color="auto"/>
        <w:right w:val="none" w:sz="0" w:space="0" w:color="auto"/>
      </w:divBdr>
      <w:divsChild>
        <w:div w:id="1253080142">
          <w:marLeft w:val="0"/>
          <w:marRight w:val="0"/>
          <w:marTop w:val="0"/>
          <w:marBottom w:val="0"/>
          <w:divBdr>
            <w:top w:val="none" w:sz="0" w:space="0" w:color="auto"/>
            <w:left w:val="none" w:sz="0" w:space="0" w:color="auto"/>
            <w:bottom w:val="none" w:sz="0" w:space="0" w:color="auto"/>
            <w:right w:val="none" w:sz="0" w:space="0" w:color="auto"/>
          </w:divBdr>
        </w:div>
        <w:div w:id="1675839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1466</Words>
  <Characters>7082</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9</cp:revision>
  <cp:lastPrinted>2022-08-26T19:46:00Z</cp:lastPrinted>
  <dcterms:created xsi:type="dcterms:W3CDTF">2022-08-26T19:44:00Z</dcterms:created>
  <dcterms:modified xsi:type="dcterms:W3CDTF">2022-08-26T20:18:00Z</dcterms:modified>
</cp:coreProperties>
</file>