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CC3E1" w14:textId="47DFF3EA" w:rsidR="005C4C5B" w:rsidRPr="00723269" w:rsidRDefault="005C4C5B" w:rsidP="005C4C5B">
      <w:pPr>
        <w:tabs>
          <w:tab w:val="right" w:pos="3870"/>
        </w:tabs>
        <w:ind w:firstLine="576"/>
        <w:rPr>
          <w:b/>
          <w:bCs/>
          <w:i/>
          <w:iCs/>
          <w:sz w:val="36"/>
          <w:szCs w:val="36"/>
        </w:rPr>
      </w:pPr>
      <w:bookmarkStart w:id="0" w:name="_Hlk69890243"/>
      <w:r w:rsidRPr="00723269">
        <w:rPr>
          <w:b/>
          <w:bCs/>
          <w:i/>
          <w:iCs/>
          <w:sz w:val="36"/>
          <w:szCs w:val="36"/>
        </w:rPr>
        <w:t>Session 8 Intimacy with God: My Two Favorite Verses and Prayers</w:t>
      </w:r>
    </w:p>
    <w:p w14:paraId="027354BA" w14:textId="77777777" w:rsidR="005C4C5B" w:rsidRPr="00723269" w:rsidRDefault="005C4C5B" w:rsidP="005C4C5B">
      <w:pPr>
        <w:pStyle w:val="Lv1-H"/>
        <w:rPr>
          <w:color w:val="000000" w:themeColor="text1"/>
        </w:rPr>
      </w:pPr>
      <w:bookmarkStart w:id="1" w:name="_Hlk68238284"/>
      <w:bookmarkStart w:id="2" w:name="_Hlk65771584"/>
      <w:bookmarkStart w:id="3" w:name="_Hlk4732046"/>
      <w:bookmarkEnd w:id="0"/>
      <w:r w:rsidRPr="00723269">
        <w:rPr>
          <w:color w:val="000000" w:themeColor="text1"/>
        </w:rPr>
        <w:t xml:space="preserve">Review: Jesus will rescue us from spiritual dullness—by dining with us </w:t>
      </w:r>
    </w:p>
    <w:p w14:paraId="1D8609B6" w14:textId="77777777" w:rsidR="005C4C5B" w:rsidRPr="00723269" w:rsidRDefault="005C4C5B" w:rsidP="005C4C5B">
      <w:pPr>
        <w:pStyle w:val="Lv2-J"/>
        <w:rPr>
          <w:bCs/>
          <w:iCs/>
          <w:color w:val="000000" w:themeColor="text1"/>
        </w:rPr>
      </w:pPr>
      <w:bookmarkStart w:id="4" w:name="_Hlk68236581"/>
      <w:r w:rsidRPr="00723269">
        <w:rPr>
          <w:color w:val="000000" w:themeColor="text1"/>
        </w:rPr>
        <w:t xml:space="preserve">Jesus promised the church of Laodicea deep fellowship with Him. He required that they repent of being spiritually lukewarm and promised to </w:t>
      </w:r>
      <w:bookmarkStart w:id="5" w:name="_Hlk7775651"/>
      <w:r w:rsidRPr="00723269">
        <w:rPr>
          <w:color w:val="000000" w:themeColor="text1"/>
        </w:rPr>
        <w:t xml:space="preserve">give them “gold” and to “dine with them” </w:t>
      </w:r>
      <w:bookmarkEnd w:id="5"/>
      <w:r w:rsidRPr="00723269">
        <w:rPr>
          <w:color w:val="000000" w:themeColor="text1"/>
        </w:rPr>
        <w:t>(Rev. 3:20).</w:t>
      </w:r>
    </w:p>
    <w:p w14:paraId="3A2F500E" w14:textId="77777777" w:rsidR="005C4C5B" w:rsidRPr="00723269" w:rsidRDefault="005C4C5B" w:rsidP="005C4C5B">
      <w:pPr>
        <w:pStyle w:val="Sc2-F"/>
      </w:pPr>
      <w:r w:rsidRPr="00723269">
        <w:rPr>
          <w:vertAlign w:val="superscript"/>
          <w:lang w:val="en"/>
        </w:rPr>
        <w:t>16</w:t>
      </w:r>
      <w:r w:rsidRPr="00723269">
        <w:t>“…</w:t>
      </w:r>
      <w:r w:rsidRPr="00723269">
        <w:rPr>
          <w:u w:val="single"/>
        </w:rPr>
        <w:t>you are lukewarm</w:t>
      </w:r>
      <w:r w:rsidRPr="00723269">
        <w:t>…</w:t>
      </w:r>
      <w:r w:rsidRPr="00723269">
        <w:rPr>
          <w:vertAlign w:val="superscript"/>
          <w:lang w:val="en"/>
        </w:rPr>
        <w:t>18</w:t>
      </w:r>
      <w:r w:rsidRPr="00723269">
        <w:t xml:space="preserve">I counsel you to </w:t>
      </w:r>
      <w:r w:rsidRPr="00723269">
        <w:rPr>
          <w:u w:val="single"/>
        </w:rPr>
        <w:t>buy from Me gold</w:t>
      </w:r>
      <w:r w:rsidRPr="00723269">
        <w:t xml:space="preserve"> refined in the fire…</w:t>
      </w:r>
      <w:r w:rsidRPr="00723269">
        <w:rPr>
          <w:vertAlign w:val="superscript"/>
          <w:lang w:val="en"/>
        </w:rPr>
        <w:t>19</w:t>
      </w:r>
      <w:r w:rsidRPr="00723269">
        <w:t>…</w:t>
      </w:r>
      <w:r w:rsidRPr="00723269">
        <w:rPr>
          <w:szCs w:val="24"/>
        </w:rPr>
        <w:t xml:space="preserve">be zealous and </w:t>
      </w:r>
      <w:r w:rsidRPr="00723269">
        <w:rPr>
          <w:szCs w:val="24"/>
          <w:u w:val="single"/>
        </w:rPr>
        <w:t>repent</w:t>
      </w:r>
      <w:r w:rsidRPr="00723269">
        <w:rPr>
          <w:szCs w:val="24"/>
        </w:rPr>
        <w:t>.</w:t>
      </w:r>
      <w:r w:rsidRPr="00723269">
        <w:t xml:space="preserve"> </w:t>
      </w:r>
      <w:r w:rsidRPr="00723269">
        <w:rPr>
          <w:vertAlign w:val="superscript"/>
        </w:rPr>
        <w:t>20</w:t>
      </w:r>
      <w:r w:rsidRPr="00723269">
        <w:t xml:space="preserve">I stand at the door and </w:t>
      </w:r>
      <w:r w:rsidRPr="00723269">
        <w:rPr>
          <w:u w:val="single"/>
        </w:rPr>
        <w:t>knock</w:t>
      </w:r>
      <w:r w:rsidRPr="00723269">
        <w:t>. If anyone…</w:t>
      </w:r>
      <w:r w:rsidRPr="00723269">
        <w:rPr>
          <w:u w:val="single"/>
        </w:rPr>
        <w:t>opens the door</w:t>
      </w:r>
      <w:r w:rsidRPr="00723269">
        <w:t>, I will…</w:t>
      </w:r>
      <w:r w:rsidRPr="00723269">
        <w:rPr>
          <w:u w:val="single"/>
        </w:rPr>
        <w:t>dine with him</w:t>
      </w:r>
      <w:r w:rsidRPr="00723269">
        <w:t>… (Rev. 3:16-20)</w:t>
      </w:r>
    </w:p>
    <w:p w14:paraId="441EF7C3" w14:textId="77777777" w:rsidR="005C4C5B" w:rsidRPr="00723269" w:rsidRDefault="005C4C5B" w:rsidP="005C4C5B">
      <w:pPr>
        <w:pStyle w:val="Lv2-J"/>
        <w:rPr>
          <w:color w:val="000000" w:themeColor="text1"/>
        </w:rPr>
      </w:pPr>
      <w:r w:rsidRPr="00723269">
        <w:rPr>
          <w:b/>
          <w:bCs/>
          <w:i/>
          <w:iCs/>
          <w:color w:val="000000" w:themeColor="text1"/>
        </w:rPr>
        <w:t>Buy from Me gold</w:t>
      </w:r>
      <w:r w:rsidRPr="00723269">
        <w:rPr>
          <w:color w:val="000000" w:themeColor="text1"/>
        </w:rPr>
        <w:t xml:space="preserve">: We are repenting in order to “buy gold” or to engage in the God-ordained process of acquiring a deep relationship with God as highlighted in John 13-17. In “buying” gold, we do not “earn” it, but we invest ourselves in a costly way to position ourselves to receive “gold.” Isaiah called us </w:t>
      </w:r>
      <w:r w:rsidRPr="00723269">
        <w:rPr>
          <w:color w:val="000000" w:themeColor="text1"/>
          <w:szCs w:val="24"/>
        </w:rPr>
        <w:t xml:space="preserve">“to buy food” </w:t>
      </w:r>
      <w:r w:rsidRPr="00723269">
        <w:rPr>
          <w:color w:val="000000" w:themeColor="text1"/>
        </w:rPr>
        <w:t>by listening and being attentive in our conversation with the Spirit.</w:t>
      </w:r>
    </w:p>
    <w:p w14:paraId="7313C309" w14:textId="77777777" w:rsidR="005C4C5B" w:rsidRPr="00723269" w:rsidRDefault="005C4C5B" w:rsidP="005C4C5B">
      <w:pPr>
        <w:pStyle w:val="Sc2-F"/>
      </w:pPr>
      <w:r w:rsidRPr="00723269">
        <w:rPr>
          <w:vertAlign w:val="superscript"/>
          <w:lang w:val="en"/>
        </w:rPr>
        <w:t>1</w:t>
      </w:r>
      <w:r w:rsidRPr="00723269">
        <w:t>“</w:t>
      </w:r>
      <w:r w:rsidRPr="00723269">
        <w:rPr>
          <w:u w:val="single"/>
        </w:rPr>
        <w:t>Everyone</w:t>
      </w:r>
      <w:r w:rsidRPr="00723269">
        <w:t xml:space="preserve"> who thirsts…come, </w:t>
      </w:r>
      <w:r w:rsidRPr="00723269">
        <w:rPr>
          <w:u w:val="single"/>
        </w:rPr>
        <w:t>buy wine and milk</w:t>
      </w:r>
      <w:r w:rsidRPr="00723269">
        <w:t xml:space="preserve"> without money </w:t>
      </w:r>
      <w:r w:rsidRPr="00723269">
        <w:rPr>
          <w:vertAlign w:val="superscript"/>
          <w:lang w:val="en"/>
        </w:rPr>
        <w:t>2</w:t>
      </w:r>
      <w:r w:rsidRPr="00723269">
        <w:t>…</w:t>
      </w:r>
      <w:r w:rsidRPr="00723269">
        <w:rPr>
          <w:u w:val="single"/>
        </w:rPr>
        <w:t>Listen carefully to Me</w:t>
      </w:r>
      <w:r w:rsidRPr="00723269">
        <w:t>…</w:t>
      </w:r>
      <w:r w:rsidRPr="00723269">
        <w:br/>
        <w:t xml:space="preserve">let </w:t>
      </w:r>
      <w:r w:rsidRPr="00723269">
        <w:rPr>
          <w:u w:val="single"/>
        </w:rPr>
        <w:t>your soul delight</w:t>
      </w:r>
      <w:r w:rsidRPr="00723269">
        <w:t xml:space="preserve"> in abundance. </w:t>
      </w:r>
      <w:r w:rsidRPr="00723269">
        <w:rPr>
          <w:vertAlign w:val="superscript"/>
          <w:lang w:val="en"/>
        </w:rPr>
        <w:t>3</w:t>
      </w:r>
      <w:r w:rsidRPr="00723269">
        <w:rPr>
          <w:u w:val="single"/>
        </w:rPr>
        <w:t>Incline your ear</w:t>
      </w:r>
      <w:r w:rsidRPr="00723269">
        <w:t xml:space="preserve">, and come to Me…” (Isa. 55:1-3) </w:t>
      </w:r>
    </w:p>
    <w:p w14:paraId="582E303F" w14:textId="77777777" w:rsidR="005C4C5B" w:rsidRPr="00723269" w:rsidRDefault="005C4C5B" w:rsidP="005C4C5B">
      <w:pPr>
        <w:keepLines/>
        <w:numPr>
          <w:ilvl w:val="1"/>
          <w:numId w:val="5"/>
        </w:numPr>
        <w:tabs>
          <w:tab w:val="clear" w:pos="1440"/>
          <w:tab w:val="left" w:pos="1152"/>
        </w:tabs>
        <w:spacing w:before="240" w:after="120"/>
        <w:ind w:left="1152" w:hanging="576"/>
        <w:rPr>
          <w:color w:val="000000" w:themeColor="text1"/>
        </w:rPr>
      </w:pPr>
      <w:r w:rsidRPr="00723269">
        <w:rPr>
          <w:b/>
          <w:i/>
          <w:color w:val="000000" w:themeColor="text1"/>
        </w:rPr>
        <w:t>I dine with him</w:t>
      </w:r>
      <w:r w:rsidRPr="00723269">
        <w:rPr>
          <w:color w:val="000000" w:themeColor="text1"/>
        </w:rPr>
        <w:t>: To eat together speaks of deep fellowship as the Spirit tenderizes our heart.</w:t>
      </w:r>
      <w:r w:rsidRPr="00723269">
        <w:rPr>
          <w:color w:val="000000" w:themeColor="text1"/>
        </w:rPr>
        <w:br/>
        <w:t xml:space="preserve">The teaching in </w:t>
      </w:r>
      <w:bookmarkStart w:id="6" w:name="_Hlk68077114"/>
      <w:r w:rsidRPr="00723269">
        <w:rPr>
          <w:color w:val="000000" w:themeColor="text1"/>
        </w:rPr>
        <w:t>John 14-16</w:t>
      </w:r>
      <w:bookmarkEnd w:id="6"/>
      <w:r w:rsidRPr="00723269">
        <w:rPr>
          <w:color w:val="000000" w:themeColor="text1"/>
        </w:rPr>
        <w:t xml:space="preserve"> is in the context of the meal the disciples shared with Jesus in John 13. Thus, we spiritually eat the food—the truths and promises that Jesus highlighted in </w:t>
      </w:r>
      <w:bookmarkStart w:id="7" w:name="_Hlk68077263"/>
      <w:r w:rsidRPr="00723269">
        <w:rPr>
          <w:color w:val="000000" w:themeColor="text1"/>
        </w:rPr>
        <w:t>John 14-17</w:t>
      </w:r>
      <w:bookmarkStart w:id="8" w:name="_Hlk68077146"/>
      <w:bookmarkEnd w:id="7"/>
      <w:r w:rsidRPr="00723269">
        <w:rPr>
          <w:color w:val="000000" w:themeColor="text1"/>
        </w:rPr>
        <w:t>.</w:t>
      </w:r>
      <w:bookmarkEnd w:id="8"/>
      <w:r w:rsidRPr="00723269">
        <w:rPr>
          <w:color w:val="000000" w:themeColor="text1"/>
        </w:rPr>
        <w:t xml:space="preserve"> </w:t>
      </w:r>
    </w:p>
    <w:p w14:paraId="7EFDC403" w14:textId="77777777" w:rsidR="005C4C5B" w:rsidRPr="00723269" w:rsidRDefault="005C4C5B" w:rsidP="005C4C5B">
      <w:pPr>
        <w:pStyle w:val="Lv2-J"/>
        <w:rPr>
          <w:bCs/>
          <w:iCs/>
          <w:color w:val="000000" w:themeColor="text1"/>
        </w:rPr>
      </w:pPr>
      <w:r w:rsidRPr="00723269">
        <w:rPr>
          <w:color w:val="000000" w:themeColor="text1"/>
        </w:rPr>
        <w:t xml:space="preserve">On March 3, 2021, I had an open vision of </w:t>
      </w:r>
      <w:r w:rsidRPr="00723269">
        <w:rPr>
          <w:b/>
          <w:bCs/>
          <w:i/>
          <w:iCs/>
          <w:color w:val="000000" w:themeColor="text1"/>
        </w:rPr>
        <w:t>“a door opening to a room that was filled with light.”</w:t>
      </w:r>
      <w:r w:rsidRPr="00723269">
        <w:rPr>
          <w:color w:val="000000" w:themeColor="text1"/>
        </w:rPr>
        <w:t xml:space="preserve"> </w:t>
      </w:r>
      <w:r w:rsidRPr="00723269">
        <w:rPr>
          <w:color w:val="000000" w:themeColor="text1"/>
        </w:rPr>
        <w:br/>
        <w:t xml:space="preserve">I had been praying for grace to open the door </w:t>
      </w:r>
      <w:bookmarkEnd w:id="4"/>
      <w:r w:rsidRPr="00723269">
        <w:rPr>
          <w:color w:val="000000" w:themeColor="text1"/>
        </w:rPr>
        <w:t xml:space="preserve">of my heart and of our spiritual family more widely for Jesus to “come in and dine with us” according to Revelation 3:20. I understand this vision as the Lord helping us by opening a door of understanding to receive glimpses of His glory (Rev. 4:1) and to </w:t>
      </w:r>
      <w:r w:rsidRPr="00723269">
        <w:rPr>
          <w:i/>
          <w:iCs/>
          <w:color w:val="000000" w:themeColor="text1"/>
        </w:rPr>
        <w:t>dine with Jesus</w:t>
      </w:r>
      <w:r w:rsidRPr="00723269">
        <w:rPr>
          <w:color w:val="000000" w:themeColor="text1"/>
        </w:rPr>
        <w:t xml:space="preserve">—by engaging in the Trinitarian conversation as highlighted in John 13-17. </w:t>
      </w:r>
      <w:bookmarkEnd w:id="1"/>
    </w:p>
    <w:bookmarkEnd w:id="2"/>
    <w:p w14:paraId="6855B334" w14:textId="77777777" w:rsidR="005C4C5B" w:rsidRPr="00723269" w:rsidRDefault="005C4C5B" w:rsidP="005C4C5B">
      <w:pPr>
        <w:pStyle w:val="Lv2-J"/>
        <w:rPr>
          <w:color w:val="000000" w:themeColor="text1"/>
          <w:szCs w:val="24"/>
        </w:rPr>
      </w:pPr>
      <w:r w:rsidRPr="00723269">
        <w:rPr>
          <w:color w:val="000000" w:themeColor="text1"/>
          <w:szCs w:val="24"/>
        </w:rPr>
        <w:t xml:space="preserve">John 13-17 is an invitation to Trinitarian fellowship—to engage in conversation with Trinity. This will be emphasized to the end-time Church which will get </w:t>
      </w:r>
      <w:r w:rsidRPr="00723269">
        <w:rPr>
          <w:b/>
          <w:bCs/>
          <w:i/>
          <w:iCs/>
          <w:color w:val="000000" w:themeColor="text1"/>
          <w:szCs w:val="24"/>
        </w:rPr>
        <w:t>caught up in Trinitarian joy</w:t>
      </w:r>
      <w:r w:rsidRPr="00723269">
        <w:rPr>
          <w:color w:val="000000" w:themeColor="text1"/>
          <w:szCs w:val="24"/>
        </w:rPr>
        <w:t xml:space="preserve"> (Jn. 15:11) as key to walking as overcomers who are victorious over the Antichrist (Rev. 12:11; 15:2). </w:t>
      </w:r>
    </w:p>
    <w:p w14:paraId="3AC8C581" w14:textId="77777777" w:rsidR="005C4C5B" w:rsidRPr="00723269" w:rsidRDefault="005C4C5B" w:rsidP="005C4C5B">
      <w:pPr>
        <w:pStyle w:val="Lv1-H"/>
        <w:rPr>
          <w:color w:val="000000" w:themeColor="text1"/>
        </w:rPr>
      </w:pPr>
      <w:bookmarkStart w:id="9" w:name="_Hlk68246719"/>
      <w:bookmarkStart w:id="10" w:name="_Hlk68099481"/>
      <w:bookmarkStart w:id="11" w:name="_Hlk68159872"/>
      <w:bookmarkStart w:id="12" w:name="_Hlk68100769"/>
      <w:bookmarkStart w:id="13" w:name="_Hlk67632535"/>
      <w:r w:rsidRPr="00723269">
        <w:rPr>
          <w:color w:val="000000" w:themeColor="text1"/>
        </w:rPr>
        <w:t xml:space="preserve">my two FAVORITE verses and my favorite prayer—JOHN 15:9 &amp; 17:26 </w:t>
      </w:r>
    </w:p>
    <w:p w14:paraId="50E6D8FB" w14:textId="53E44A34" w:rsidR="00966312" w:rsidRPr="00723269" w:rsidRDefault="005C4C5B" w:rsidP="00966312">
      <w:pPr>
        <w:keepLines/>
        <w:numPr>
          <w:ilvl w:val="1"/>
          <w:numId w:val="5"/>
        </w:numPr>
        <w:tabs>
          <w:tab w:val="clear" w:pos="1440"/>
          <w:tab w:val="left" w:pos="1152"/>
        </w:tabs>
        <w:spacing w:before="240" w:after="120"/>
        <w:ind w:left="1152" w:hanging="576"/>
      </w:pPr>
      <w:bookmarkStart w:id="14" w:name="_Hlk68246952"/>
      <w:bookmarkStart w:id="15" w:name="_Hlk68246924"/>
      <w:r w:rsidRPr="00723269">
        <w:rPr>
          <w:color w:val="000000" w:themeColor="text1"/>
        </w:rPr>
        <w:t>My favorite way to start my prayer times</w:t>
      </w:r>
      <w:r w:rsidR="00867A86" w:rsidRPr="00723269">
        <w:rPr>
          <w:color w:val="000000" w:themeColor="text1"/>
        </w:rPr>
        <w:t xml:space="preserve"> is</w:t>
      </w:r>
      <w:r w:rsidRPr="00723269">
        <w:rPr>
          <w:color w:val="000000" w:themeColor="text1"/>
        </w:rPr>
        <w:t xml:space="preserve"> by praying according to John 15:9 and John 17:26</w:t>
      </w:r>
      <w:bookmarkStart w:id="16" w:name="_Hlk66096888"/>
      <w:bookmarkStart w:id="17" w:name="_Hlk66096695"/>
      <w:r w:rsidR="00867A86" w:rsidRPr="00723269">
        <w:rPr>
          <w:color w:val="000000" w:themeColor="text1"/>
        </w:rPr>
        <w:t>.</w:t>
      </w:r>
      <w:r w:rsidR="00966312" w:rsidRPr="00723269">
        <w:rPr>
          <w:color w:val="000000" w:themeColor="text1"/>
        </w:rPr>
        <w:br/>
      </w:r>
      <w:bookmarkStart w:id="18" w:name="_Hlk79125139"/>
      <w:r w:rsidR="00966312" w:rsidRPr="00723269">
        <w:t xml:space="preserve">These two verses set us on the trajectory of being transformed by God's love </w:t>
      </w:r>
      <w:bookmarkEnd w:id="16"/>
      <w:bookmarkEnd w:id="17"/>
    </w:p>
    <w:bookmarkEnd w:id="18"/>
    <w:p w14:paraId="1A4FBC17" w14:textId="77777777" w:rsidR="005C4C5B" w:rsidRPr="00723269" w:rsidRDefault="005C4C5B" w:rsidP="005C4C5B">
      <w:pPr>
        <w:pStyle w:val="Sc2-F"/>
      </w:pPr>
      <w:r w:rsidRPr="00723269">
        <w:rPr>
          <w:vertAlign w:val="superscript"/>
        </w:rPr>
        <w:t>9</w:t>
      </w:r>
      <w:r w:rsidRPr="00723269">
        <w:t xml:space="preserve">“As the </w:t>
      </w:r>
      <w:r w:rsidRPr="00723269">
        <w:rPr>
          <w:u w:val="single"/>
        </w:rPr>
        <w:t>Father loved Me</w:t>
      </w:r>
      <w:r w:rsidRPr="00723269">
        <w:t xml:space="preserve">, I also have </w:t>
      </w:r>
      <w:r w:rsidRPr="00723269">
        <w:rPr>
          <w:u w:val="single"/>
        </w:rPr>
        <w:t>loved you</w:t>
      </w:r>
      <w:r w:rsidRPr="00723269">
        <w:t xml:space="preserve">; </w:t>
      </w:r>
      <w:r w:rsidRPr="00723269">
        <w:rPr>
          <w:u w:val="single"/>
        </w:rPr>
        <w:t>abide</w:t>
      </w:r>
      <w:r w:rsidRPr="00723269">
        <w:t xml:space="preserve"> </w:t>
      </w:r>
      <w:r w:rsidRPr="00723269">
        <w:rPr>
          <w:b w:val="0"/>
          <w:bCs/>
        </w:rPr>
        <w:t>[stay engaged]</w:t>
      </w:r>
      <w:r w:rsidRPr="00723269">
        <w:t xml:space="preserve"> in My love.” (Jn. 15:9) </w:t>
      </w:r>
    </w:p>
    <w:p w14:paraId="7FEF7400" w14:textId="77777777" w:rsidR="005C4C5B" w:rsidRPr="00723269" w:rsidRDefault="005C4C5B" w:rsidP="005C4C5B">
      <w:pPr>
        <w:pStyle w:val="Sc2-F"/>
      </w:pPr>
      <w:r w:rsidRPr="00723269">
        <w:rPr>
          <w:szCs w:val="24"/>
          <w:vertAlign w:val="superscript"/>
          <w:lang w:val="en"/>
        </w:rPr>
        <w:t>26</w:t>
      </w:r>
      <w:r w:rsidRPr="00723269">
        <w:t xml:space="preserve">And I </w:t>
      </w:r>
      <w:r w:rsidRPr="00723269">
        <w:rPr>
          <w:b w:val="0"/>
          <w:bCs/>
        </w:rPr>
        <w:t>[Jesus]</w:t>
      </w:r>
      <w:r w:rsidRPr="00723269">
        <w:t xml:space="preserve"> have declared </w:t>
      </w:r>
      <w:r w:rsidRPr="00723269">
        <w:rPr>
          <w:b w:val="0"/>
        </w:rPr>
        <w:t>[revealed]</w:t>
      </w:r>
      <w:r w:rsidRPr="00723269">
        <w:t xml:space="preserve"> to them </w:t>
      </w:r>
      <w:r w:rsidRPr="00723269">
        <w:rPr>
          <w:u w:val="single"/>
        </w:rPr>
        <w:t>Your name</w:t>
      </w:r>
      <w:r w:rsidRPr="00723269">
        <w:t xml:space="preserve"> </w:t>
      </w:r>
      <w:r w:rsidRPr="00723269">
        <w:rPr>
          <w:b w:val="0"/>
          <w:bCs/>
        </w:rPr>
        <w:t>[glory]</w:t>
      </w:r>
      <w:r w:rsidRPr="00723269">
        <w:t xml:space="preserve">, and </w:t>
      </w:r>
      <w:r w:rsidRPr="00723269">
        <w:rPr>
          <w:u w:val="single"/>
        </w:rPr>
        <w:t xml:space="preserve">will declare </w:t>
      </w:r>
      <w:r w:rsidRPr="00723269">
        <w:rPr>
          <w:iCs/>
          <w:u w:val="single"/>
        </w:rPr>
        <w:t>it</w:t>
      </w:r>
      <w:r w:rsidRPr="00723269">
        <w:rPr>
          <w:iCs/>
        </w:rPr>
        <w:t>,</w:t>
      </w:r>
      <w:r w:rsidRPr="00723269">
        <w:t xml:space="preserve"> </w:t>
      </w:r>
      <w:r w:rsidRPr="00723269">
        <w:br/>
        <w:t xml:space="preserve">that </w:t>
      </w:r>
      <w:r w:rsidRPr="00723269">
        <w:rPr>
          <w:u w:val="single"/>
        </w:rPr>
        <w:t>the love</w:t>
      </w:r>
      <w:r w:rsidRPr="00723269">
        <w:t xml:space="preserve"> with which You</w:t>
      </w:r>
      <w:r w:rsidRPr="00723269">
        <w:rPr>
          <w:bCs/>
        </w:rPr>
        <w:t xml:space="preserve"> </w:t>
      </w:r>
      <w:r w:rsidRPr="00723269">
        <w:rPr>
          <w:b w:val="0"/>
          <w:bCs/>
        </w:rPr>
        <w:t>[the Father]</w:t>
      </w:r>
      <w:r w:rsidRPr="00723269">
        <w:t xml:space="preserve"> loved Me </w:t>
      </w:r>
      <w:r w:rsidRPr="00723269">
        <w:rPr>
          <w:u w:val="single"/>
        </w:rPr>
        <w:t>may be in them</w:t>
      </w:r>
      <w:r w:rsidRPr="00723269">
        <w:t xml:space="preserve">…” (Jn. 17:26) </w:t>
      </w:r>
    </w:p>
    <w:p w14:paraId="2042264D" w14:textId="30924145" w:rsidR="005C4C5B" w:rsidRPr="00723269" w:rsidRDefault="005C4C5B" w:rsidP="005C4C5B">
      <w:pPr>
        <w:pStyle w:val="Lv2-J"/>
        <w:rPr>
          <w:color w:val="000000" w:themeColor="text1"/>
        </w:rPr>
      </w:pPr>
      <w:r w:rsidRPr="00723269">
        <w:rPr>
          <w:color w:val="000000" w:themeColor="text1"/>
        </w:rPr>
        <w:t xml:space="preserve">In John 15:9, Jesus declared the two most significant truths (that the </w:t>
      </w:r>
      <w:r w:rsidRPr="00723269">
        <w:rPr>
          <w:i/>
          <w:iCs/>
          <w:color w:val="000000" w:themeColor="text1"/>
        </w:rPr>
        <w:t>Father loves Jesus</w:t>
      </w:r>
      <w:r w:rsidRPr="00723269">
        <w:rPr>
          <w:color w:val="000000" w:themeColor="text1"/>
        </w:rPr>
        <w:t xml:space="preserve">; that </w:t>
      </w:r>
      <w:r w:rsidRPr="00723269">
        <w:rPr>
          <w:i/>
          <w:iCs/>
          <w:color w:val="000000" w:themeColor="text1"/>
        </w:rPr>
        <w:t>Jesus loves His people in the same intensity</w:t>
      </w:r>
      <w:r w:rsidRPr="00723269">
        <w:rPr>
          <w:color w:val="000000" w:themeColor="text1"/>
        </w:rPr>
        <w:t>) and gave the most important command (</w:t>
      </w:r>
      <w:r w:rsidRPr="00723269">
        <w:rPr>
          <w:i/>
          <w:iCs/>
          <w:color w:val="000000" w:themeColor="text1"/>
        </w:rPr>
        <w:t>to abide or stay engaged and in conversation with God</w:t>
      </w:r>
      <w:r w:rsidRPr="00723269">
        <w:rPr>
          <w:color w:val="000000" w:themeColor="text1"/>
        </w:rPr>
        <w:t xml:space="preserve"> related to these two truths). The kingdom of God is secure forever because of John 15:9ab</w:t>
      </w:r>
      <w:r w:rsidR="00867A86" w:rsidRPr="00723269">
        <w:rPr>
          <w:color w:val="000000" w:themeColor="text1"/>
        </w:rPr>
        <w:t>;</w:t>
      </w:r>
      <w:r w:rsidRPr="00723269">
        <w:rPr>
          <w:color w:val="000000" w:themeColor="text1"/>
        </w:rPr>
        <w:t xml:space="preserve"> our personal lives are strong as we obey John 15:9c. </w:t>
      </w:r>
    </w:p>
    <w:p w14:paraId="14FFD284" w14:textId="77777777" w:rsidR="005C4C5B" w:rsidRPr="00723269" w:rsidRDefault="005C4C5B" w:rsidP="005C4C5B">
      <w:pPr>
        <w:pStyle w:val="Lv2-J"/>
      </w:pPr>
      <w:bookmarkStart w:id="19" w:name="_Hlk69891946"/>
      <w:bookmarkStart w:id="20" w:name="_Hlk67028269"/>
      <w:bookmarkStart w:id="21" w:name="_Hlk67025985"/>
      <w:bookmarkStart w:id="22" w:name="_Hlk66284545"/>
      <w:bookmarkStart w:id="23" w:name="_Hlk66285459"/>
      <w:bookmarkStart w:id="24" w:name="_Hlk66285705"/>
      <w:bookmarkStart w:id="25" w:name="_Hlk66097032"/>
      <w:bookmarkStart w:id="26" w:name="_Hlk68264972"/>
      <w:bookmarkStart w:id="27" w:name="_Hlk71003835"/>
      <w:bookmarkEnd w:id="9"/>
      <w:bookmarkEnd w:id="14"/>
      <w:bookmarkEnd w:id="15"/>
      <w:r w:rsidRPr="00723269">
        <w:t xml:space="preserve">I enjoy starting my prayer times by praying according to John 15:9 and John 17:26. </w:t>
      </w:r>
      <w:r w:rsidRPr="00723269">
        <w:br/>
        <w:t xml:space="preserve">I intermittently pray in the Spirit while praying through these two Bible verses. </w:t>
      </w:r>
    </w:p>
    <w:bookmarkEnd w:id="19"/>
    <w:p w14:paraId="353BC02F" w14:textId="1DB64DDB" w:rsidR="005C4C5B" w:rsidRPr="00723269" w:rsidRDefault="005C4C5B" w:rsidP="005C4C5B">
      <w:pPr>
        <w:pStyle w:val="Lv3-K"/>
      </w:pPr>
      <w:r w:rsidRPr="00723269">
        <w:t xml:space="preserve">“Thank you, Father, for the way You love Jesus and the Holy Spirit (Jn. 15:9a). </w:t>
      </w:r>
      <w:r w:rsidRPr="00723269">
        <w:br/>
        <w:t xml:space="preserve">Show me more details! </w:t>
      </w:r>
      <w:bookmarkStart w:id="28" w:name="_Hlk68247878"/>
      <w:r w:rsidRPr="00723269">
        <w:t>Holy Spirit, let me see what You see and feel what You feel about the love You share with the Father and the Son.</w:t>
      </w:r>
      <w:bookmarkStart w:id="29" w:name="_Hlk69892048"/>
      <w:r w:rsidR="00867A86" w:rsidRPr="00723269">
        <w:t>”</w:t>
      </w:r>
    </w:p>
    <w:bookmarkEnd w:id="29"/>
    <w:p w14:paraId="5048A7AF" w14:textId="77777777" w:rsidR="005C4C5B" w:rsidRPr="00723269" w:rsidRDefault="005C4C5B" w:rsidP="005C4C5B">
      <w:pPr>
        <w:pStyle w:val="Sc3-D"/>
      </w:pPr>
      <w:r w:rsidRPr="00723269">
        <w:rPr>
          <w:vertAlign w:val="superscript"/>
        </w:rPr>
        <w:t>9</w:t>
      </w:r>
      <w:r w:rsidRPr="00723269">
        <w:t xml:space="preserve">“As the </w:t>
      </w:r>
      <w:r w:rsidRPr="00723269">
        <w:rPr>
          <w:u w:val="single"/>
        </w:rPr>
        <w:t>Father loved Me</w:t>
      </w:r>
      <w:r w:rsidRPr="00723269">
        <w:t xml:space="preserve">…” (Jn. 15:9a) </w:t>
      </w:r>
    </w:p>
    <w:p w14:paraId="0E55D1E6" w14:textId="41C23A96" w:rsidR="005C4C5B" w:rsidRPr="00723269" w:rsidRDefault="00867A86" w:rsidP="005C4C5B">
      <w:pPr>
        <w:pStyle w:val="Lv3-K"/>
      </w:pPr>
      <w:bookmarkStart w:id="30" w:name="_Hlk69892586"/>
      <w:bookmarkEnd w:id="28"/>
      <w:r w:rsidRPr="00723269">
        <w:t>“</w:t>
      </w:r>
      <w:r w:rsidR="005C4C5B" w:rsidRPr="00723269">
        <w:t>Thank you, Jesus, for the way You love me and Your people (Jn. 15:9b). Show me more! Holy Spirit, let me see what You see and feel what You feel about the love that Jesus has for me and for others.</w:t>
      </w:r>
      <w:r w:rsidRPr="00723269">
        <w:t>”</w:t>
      </w:r>
      <w:r w:rsidR="005C4C5B" w:rsidRPr="00723269">
        <w:t xml:space="preserve"> </w:t>
      </w:r>
    </w:p>
    <w:p w14:paraId="0D62188F" w14:textId="77777777" w:rsidR="005C4C5B" w:rsidRPr="00723269" w:rsidRDefault="005C4C5B" w:rsidP="005C4C5B">
      <w:pPr>
        <w:pStyle w:val="Sc3-D"/>
      </w:pPr>
      <w:r w:rsidRPr="00723269">
        <w:rPr>
          <w:vertAlign w:val="superscript"/>
        </w:rPr>
        <w:t>9</w:t>
      </w:r>
      <w:r w:rsidRPr="00723269">
        <w:t xml:space="preserve">“…I also have </w:t>
      </w:r>
      <w:r w:rsidRPr="00723269">
        <w:rPr>
          <w:u w:val="single"/>
        </w:rPr>
        <w:t>loved you</w:t>
      </w:r>
      <w:r w:rsidRPr="00723269">
        <w:t xml:space="preserve">…” (Jn. 15:9b) </w:t>
      </w:r>
    </w:p>
    <w:bookmarkEnd w:id="10"/>
    <w:bookmarkEnd w:id="11"/>
    <w:bookmarkEnd w:id="12"/>
    <w:bookmarkEnd w:id="13"/>
    <w:bookmarkEnd w:id="20"/>
    <w:bookmarkEnd w:id="21"/>
    <w:bookmarkEnd w:id="22"/>
    <w:bookmarkEnd w:id="23"/>
    <w:bookmarkEnd w:id="24"/>
    <w:bookmarkEnd w:id="25"/>
    <w:bookmarkEnd w:id="26"/>
    <w:bookmarkEnd w:id="30"/>
    <w:p w14:paraId="0754DBAD" w14:textId="286FF69E" w:rsidR="005C4C5B" w:rsidRPr="00723269" w:rsidRDefault="00867A86" w:rsidP="005C4C5B">
      <w:pPr>
        <w:pStyle w:val="Lv3-K"/>
      </w:pPr>
      <w:r w:rsidRPr="00723269">
        <w:t>“</w:t>
      </w:r>
      <w:r w:rsidR="005C4C5B" w:rsidRPr="00723269">
        <w:t>I commit to abide in Your love (Jn. 15:9c), help me more!</w:t>
      </w:r>
      <w:r w:rsidRPr="00723269">
        <w:t>”</w:t>
      </w:r>
      <w:r w:rsidR="005C4C5B" w:rsidRPr="00723269">
        <w:t xml:space="preserve"> </w:t>
      </w:r>
    </w:p>
    <w:p w14:paraId="5D7C3863" w14:textId="77777777" w:rsidR="005C4C5B" w:rsidRPr="00723269" w:rsidRDefault="005C4C5B" w:rsidP="005C4C5B">
      <w:pPr>
        <w:pStyle w:val="Sc3-D"/>
      </w:pPr>
      <w:r w:rsidRPr="00723269">
        <w:rPr>
          <w:vertAlign w:val="superscript"/>
        </w:rPr>
        <w:t>9</w:t>
      </w:r>
      <w:r w:rsidRPr="00723269">
        <w:t>“…</w:t>
      </w:r>
      <w:r w:rsidRPr="00723269">
        <w:rPr>
          <w:u w:val="single"/>
        </w:rPr>
        <w:t>abide</w:t>
      </w:r>
      <w:r w:rsidRPr="00723269">
        <w:t xml:space="preserve"> </w:t>
      </w:r>
      <w:r w:rsidRPr="00723269">
        <w:rPr>
          <w:b w:val="0"/>
        </w:rPr>
        <w:t>[stay engaged]</w:t>
      </w:r>
      <w:r w:rsidRPr="00723269">
        <w:t xml:space="preserve"> in My love.” (Jn. 15:9c) </w:t>
      </w:r>
    </w:p>
    <w:p w14:paraId="018C252E" w14:textId="64F45881" w:rsidR="005C4C5B" w:rsidRPr="00723269" w:rsidRDefault="005C4C5B" w:rsidP="005C4C5B">
      <w:pPr>
        <w:pStyle w:val="Lv2-J"/>
      </w:pPr>
      <w:r w:rsidRPr="00723269">
        <w:rPr>
          <w:color w:val="000000" w:themeColor="text1"/>
        </w:rPr>
        <w:t xml:space="preserve">Jesus promised to reveal the Father’s name (glory) and prayed a most important prayer—that the Father’s love for Jesus be imparted in us. </w:t>
      </w:r>
      <w:bookmarkStart w:id="31" w:name="_Hlk69892467"/>
      <w:r w:rsidRPr="00723269">
        <w:t>I pray, “Holy Spirit, reveal the Father’s glory to me and impart His love for Jesus in me. Escort me into Your sapphire glory (Ex. 24:10; Ezek. 1:26).</w:t>
      </w:r>
      <w:r w:rsidR="00867A86" w:rsidRPr="00723269">
        <w:t>”</w:t>
      </w:r>
    </w:p>
    <w:p w14:paraId="787B08CF" w14:textId="3662BABA" w:rsidR="005C4C5B" w:rsidRPr="00723269" w:rsidRDefault="005C4C5B" w:rsidP="005C4C5B">
      <w:pPr>
        <w:pStyle w:val="Sc2-F"/>
      </w:pPr>
      <w:r w:rsidRPr="00723269">
        <w:rPr>
          <w:szCs w:val="24"/>
          <w:vertAlign w:val="superscript"/>
          <w:lang w:val="en"/>
        </w:rPr>
        <w:t>26</w:t>
      </w:r>
      <w:r w:rsidRPr="00723269">
        <w:t xml:space="preserve">And I </w:t>
      </w:r>
      <w:r w:rsidRPr="00723269">
        <w:rPr>
          <w:b w:val="0"/>
          <w:bCs/>
        </w:rPr>
        <w:t>[Jesus]</w:t>
      </w:r>
      <w:r w:rsidRPr="00723269">
        <w:t xml:space="preserve"> have declared </w:t>
      </w:r>
      <w:r w:rsidRPr="00723269">
        <w:rPr>
          <w:bCs/>
        </w:rPr>
        <w:t>[revealed]</w:t>
      </w:r>
      <w:r w:rsidRPr="00723269">
        <w:t xml:space="preserve"> to them </w:t>
      </w:r>
      <w:r w:rsidRPr="00723269">
        <w:rPr>
          <w:u w:val="single"/>
        </w:rPr>
        <w:t>Your name</w:t>
      </w:r>
      <w:r w:rsidRPr="00723269">
        <w:t xml:space="preserve"> </w:t>
      </w:r>
      <w:r w:rsidRPr="00723269">
        <w:rPr>
          <w:b w:val="0"/>
          <w:bCs/>
        </w:rPr>
        <w:t>[glory]</w:t>
      </w:r>
      <w:r w:rsidRPr="00723269">
        <w:t xml:space="preserve">, and </w:t>
      </w:r>
      <w:r w:rsidRPr="00723269">
        <w:rPr>
          <w:u w:val="single"/>
        </w:rPr>
        <w:t xml:space="preserve">will declare </w:t>
      </w:r>
      <w:r w:rsidRPr="00723269">
        <w:rPr>
          <w:iCs/>
          <w:u w:val="single"/>
        </w:rPr>
        <w:t>it</w:t>
      </w:r>
      <w:r w:rsidRPr="00723269">
        <w:rPr>
          <w:iCs/>
        </w:rPr>
        <w:t>,</w:t>
      </w:r>
      <w:r w:rsidRPr="00723269">
        <w:t xml:space="preserve"> </w:t>
      </w:r>
      <w:r w:rsidRPr="00723269">
        <w:br/>
        <w:t xml:space="preserve">that </w:t>
      </w:r>
      <w:r w:rsidRPr="00723269">
        <w:rPr>
          <w:u w:val="single"/>
        </w:rPr>
        <w:t>the love</w:t>
      </w:r>
      <w:r w:rsidRPr="00723269">
        <w:t xml:space="preserve"> with which Yo</w:t>
      </w:r>
      <w:r w:rsidRPr="00723269">
        <w:rPr>
          <w:b w:val="0"/>
          <w:bCs/>
        </w:rPr>
        <w:t>u [the Father]</w:t>
      </w:r>
      <w:r w:rsidRPr="00723269">
        <w:t xml:space="preserve"> loved Me </w:t>
      </w:r>
      <w:r w:rsidRPr="00723269">
        <w:rPr>
          <w:u w:val="single"/>
        </w:rPr>
        <w:t>may be in them</w:t>
      </w:r>
      <w:r w:rsidRPr="00723269">
        <w:t xml:space="preserve">…” (Jn. 17:26) </w:t>
      </w:r>
    </w:p>
    <w:p w14:paraId="61C0A67A" w14:textId="77777777" w:rsidR="00966312" w:rsidRPr="00723269" w:rsidRDefault="00966312" w:rsidP="00966312">
      <w:pPr>
        <w:pStyle w:val="Sc2-F"/>
      </w:pPr>
      <w:bookmarkStart w:id="32" w:name="_Hlk79125233"/>
      <w:r w:rsidRPr="00723269">
        <w:rPr>
          <w:vertAlign w:val="superscript"/>
        </w:rPr>
        <w:t>10</w:t>
      </w:r>
      <w:r w:rsidRPr="00723269">
        <w:t xml:space="preserve">…There was under His </w:t>
      </w:r>
      <w:r w:rsidRPr="00723269">
        <w:rPr>
          <w:b w:val="0"/>
        </w:rPr>
        <w:t>[God’s]</w:t>
      </w:r>
      <w:r w:rsidRPr="00723269">
        <w:t xml:space="preserve"> feet as it were a paved work of </w:t>
      </w:r>
      <w:r w:rsidRPr="00723269">
        <w:rPr>
          <w:u w:val="single"/>
        </w:rPr>
        <w:t>sapphire stone</w:t>
      </w:r>
      <w:r w:rsidRPr="00723269">
        <w:t xml:space="preserve">… (Ex. 24:10) </w:t>
      </w:r>
    </w:p>
    <w:bookmarkEnd w:id="27"/>
    <w:bookmarkEnd w:id="31"/>
    <w:bookmarkEnd w:id="32"/>
    <w:p w14:paraId="230DE8C2" w14:textId="77777777" w:rsidR="005C4C5B" w:rsidRPr="00723269" w:rsidRDefault="005C4C5B" w:rsidP="005C4C5B">
      <w:pPr>
        <w:keepLines/>
        <w:numPr>
          <w:ilvl w:val="1"/>
          <w:numId w:val="5"/>
        </w:numPr>
        <w:tabs>
          <w:tab w:val="clear" w:pos="1440"/>
          <w:tab w:val="left" w:pos="1152"/>
        </w:tabs>
        <w:spacing w:before="240" w:after="120"/>
        <w:ind w:left="1152" w:hanging="576"/>
        <w:rPr>
          <w:color w:val="000000" w:themeColor="text1"/>
        </w:rPr>
      </w:pPr>
      <w:r w:rsidRPr="00723269">
        <w:rPr>
          <w:color w:val="000000" w:themeColor="text1"/>
        </w:rPr>
        <w:t xml:space="preserve">Our words are in His heart, and His words are in our heart—this is foundational to our union (15:7). </w:t>
      </w:r>
      <w:r w:rsidRPr="00723269">
        <w:rPr>
          <w:color w:val="000000" w:themeColor="text1"/>
        </w:rPr>
        <w:br/>
        <w:t xml:space="preserve">It starts with words—the Christian life is an ongoing dialogue with a Person. Jesus’ words are </w:t>
      </w:r>
      <w:r w:rsidRPr="00723269">
        <w:rPr>
          <w:i/>
          <w:iCs/>
          <w:color w:val="000000" w:themeColor="text1"/>
        </w:rPr>
        <w:t>spirit and life</w:t>
      </w:r>
      <w:r w:rsidRPr="00723269">
        <w:rPr>
          <w:color w:val="000000" w:themeColor="text1"/>
        </w:rPr>
        <w:t xml:space="preserve"> (Jn. 6:63), and His Word is </w:t>
      </w:r>
      <w:r w:rsidRPr="00723269">
        <w:rPr>
          <w:i/>
          <w:iCs/>
          <w:color w:val="000000" w:themeColor="text1"/>
        </w:rPr>
        <w:t>living and active</w:t>
      </w:r>
      <w:r w:rsidRPr="00723269">
        <w:rPr>
          <w:color w:val="000000" w:themeColor="text1"/>
        </w:rPr>
        <w:t xml:space="preserve"> (Heb. 4:12). </w:t>
      </w:r>
      <w:bookmarkStart w:id="33" w:name="_Hlk68186975"/>
      <w:r w:rsidRPr="00723269">
        <w:rPr>
          <w:color w:val="000000" w:themeColor="text1"/>
        </w:rPr>
        <w:t xml:space="preserve">Over time, what He thinks, feels, says, and does gradually fills our hearts. </w:t>
      </w:r>
      <w:bookmarkStart w:id="34" w:name="_Hlk529648041"/>
      <w:bookmarkEnd w:id="3"/>
      <w:bookmarkEnd w:id="33"/>
      <w:r w:rsidRPr="00723269">
        <w:rPr>
          <w:color w:val="000000" w:themeColor="text1"/>
        </w:rPr>
        <w:t>Simple phrases spoken to God can shift our emotions.</w:t>
      </w:r>
    </w:p>
    <w:p w14:paraId="0E660A80" w14:textId="77777777" w:rsidR="00966312" w:rsidRPr="00723269" w:rsidRDefault="005C4C5B" w:rsidP="005C4C5B">
      <w:pPr>
        <w:pStyle w:val="Lv2-J"/>
      </w:pPr>
      <w:bookmarkStart w:id="35" w:name="_Hlk79124443"/>
      <w:r w:rsidRPr="00723269">
        <w:rPr>
          <w:color w:val="000000" w:themeColor="text1"/>
        </w:rPr>
        <w:t xml:space="preserve">Hosea taught that returning to the Lord includes bringing words to speak to Him (Hos. 14:1-3). </w:t>
      </w:r>
      <w:r w:rsidR="00966312" w:rsidRPr="00723269">
        <w:rPr>
          <w:color w:val="000000" w:themeColor="text1"/>
        </w:rPr>
        <w:t xml:space="preserve"> </w:t>
      </w:r>
    </w:p>
    <w:p w14:paraId="1391E47B" w14:textId="7BAD8D43" w:rsidR="005C4C5B" w:rsidRPr="00723269" w:rsidRDefault="005C4C5B" w:rsidP="00966312">
      <w:pPr>
        <w:pStyle w:val="Sc2-F"/>
      </w:pPr>
      <w:bookmarkStart w:id="36" w:name="_Hlk79124462"/>
      <w:bookmarkEnd w:id="35"/>
      <w:r w:rsidRPr="00723269">
        <w:rPr>
          <w:vertAlign w:val="superscript"/>
        </w:rPr>
        <w:t>1</w:t>
      </w:r>
      <w:r w:rsidRPr="00723269">
        <w:t xml:space="preserve">O Israel, </w:t>
      </w:r>
      <w:r w:rsidRPr="00723269">
        <w:rPr>
          <w:u w:val="single"/>
        </w:rPr>
        <w:t xml:space="preserve">return to the </w:t>
      </w:r>
      <w:r w:rsidRPr="00723269">
        <w:rPr>
          <w:smallCaps/>
          <w:u w:val="single"/>
        </w:rPr>
        <w:t>Lord</w:t>
      </w:r>
      <w:r w:rsidRPr="00723269">
        <w:t>…</w:t>
      </w:r>
      <w:r w:rsidRPr="00723269">
        <w:rPr>
          <w:vertAlign w:val="superscript"/>
        </w:rPr>
        <w:t>2</w:t>
      </w:r>
      <w:r w:rsidRPr="00723269">
        <w:rPr>
          <w:u w:val="single"/>
        </w:rPr>
        <w:t>Take words with you</w:t>
      </w:r>
      <w:r w:rsidRPr="00723269">
        <w:t xml:space="preserve">, and return to the </w:t>
      </w:r>
      <w:r w:rsidRPr="00723269">
        <w:rPr>
          <w:smallCaps/>
        </w:rPr>
        <w:t>Lord</w:t>
      </w:r>
      <w:r w:rsidRPr="00723269">
        <w:t xml:space="preserve">. </w:t>
      </w:r>
      <w:bookmarkStart w:id="37" w:name="_Hlk529647204"/>
      <w:r w:rsidRPr="00723269">
        <w:t>(Hos. 14:1-2)</w:t>
      </w:r>
    </w:p>
    <w:p w14:paraId="5EF70717" w14:textId="77777777" w:rsidR="005C4C5B" w:rsidRPr="00723269" w:rsidRDefault="005C4C5B" w:rsidP="005C4C5B">
      <w:pPr>
        <w:keepLines/>
        <w:numPr>
          <w:ilvl w:val="1"/>
          <w:numId w:val="5"/>
        </w:numPr>
        <w:tabs>
          <w:tab w:val="clear" w:pos="1440"/>
          <w:tab w:val="num" w:pos="1152"/>
        </w:tabs>
        <w:spacing w:before="240" w:after="120"/>
        <w:ind w:left="1152" w:hanging="576"/>
        <w:rPr>
          <w:color w:val="000000" w:themeColor="text1"/>
        </w:rPr>
      </w:pPr>
      <w:bookmarkStart w:id="38" w:name="_Hlk67138942"/>
      <w:bookmarkStart w:id="39" w:name="_Hlk31177999"/>
      <w:bookmarkStart w:id="40" w:name="_Hlk32515326"/>
      <w:bookmarkEnd w:id="34"/>
      <w:bookmarkEnd w:id="36"/>
      <w:bookmarkEnd w:id="37"/>
      <w:r w:rsidRPr="00723269">
        <w:rPr>
          <w:color w:val="000000" w:themeColor="text1"/>
        </w:rPr>
        <w:t xml:space="preserve">In Deuteronomy 30, Moses taught that the command to love and obey God was not </w:t>
      </w:r>
      <w:r w:rsidRPr="00723269">
        <w:rPr>
          <w:i/>
          <w:color w:val="000000" w:themeColor="text1"/>
        </w:rPr>
        <w:t xml:space="preserve">too mysterious </w:t>
      </w:r>
      <w:r w:rsidRPr="00723269">
        <w:rPr>
          <w:color w:val="000000" w:themeColor="text1"/>
        </w:rPr>
        <w:t xml:space="preserve">(too hard to understand), nor was it </w:t>
      </w:r>
      <w:r w:rsidRPr="00723269">
        <w:rPr>
          <w:i/>
          <w:color w:val="000000" w:themeColor="text1"/>
        </w:rPr>
        <w:t xml:space="preserve">far off </w:t>
      </w:r>
      <w:r w:rsidRPr="00723269">
        <w:rPr>
          <w:color w:val="000000" w:themeColor="text1"/>
        </w:rPr>
        <w:t xml:space="preserve">(outside their ability), nor did they need to </w:t>
      </w:r>
      <w:r w:rsidRPr="00723269">
        <w:rPr>
          <w:i/>
          <w:color w:val="000000" w:themeColor="text1"/>
        </w:rPr>
        <w:t xml:space="preserve">ascend </w:t>
      </w:r>
      <w:r w:rsidRPr="00723269">
        <w:rPr>
          <w:i/>
          <w:color w:val="000000" w:themeColor="text1"/>
        </w:rPr>
        <w:br/>
        <w:t>to heaven</w:t>
      </w:r>
      <w:r w:rsidRPr="00723269">
        <w:rPr>
          <w:color w:val="000000" w:themeColor="text1"/>
        </w:rPr>
        <w:t xml:space="preserve"> (have a heavenly encounter), nor </w:t>
      </w:r>
      <w:r w:rsidRPr="00723269">
        <w:rPr>
          <w:i/>
          <w:color w:val="000000" w:themeColor="text1"/>
        </w:rPr>
        <w:t xml:space="preserve">go overseas </w:t>
      </w:r>
      <w:r w:rsidRPr="00723269">
        <w:rPr>
          <w:color w:val="000000" w:themeColor="text1"/>
        </w:rPr>
        <w:t>(to receive it at a revival center) to do it. His point is that the power to love God is so near us—</w:t>
      </w:r>
      <w:r w:rsidRPr="00723269">
        <w:rPr>
          <w:b/>
          <w:bCs/>
          <w:i/>
          <w:iCs/>
          <w:color w:val="000000" w:themeColor="text1"/>
        </w:rPr>
        <w:t>in our mouths</w:t>
      </w:r>
      <w:r w:rsidRPr="00723269">
        <w:rPr>
          <w:color w:val="000000" w:themeColor="text1"/>
        </w:rPr>
        <w:t xml:space="preserve"> (30:14)—by speaking to God. </w:t>
      </w:r>
    </w:p>
    <w:p w14:paraId="45D7F757" w14:textId="5B031BAA" w:rsidR="005C4C5B" w:rsidRPr="00723269" w:rsidRDefault="005C4C5B" w:rsidP="005C4C5B">
      <w:pPr>
        <w:pStyle w:val="Sc2-F"/>
        <w:rPr>
          <w:sz w:val="22"/>
          <w:szCs w:val="18"/>
        </w:rPr>
      </w:pPr>
      <w:bookmarkStart w:id="41" w:name="_Hlk69894537"/>
      <w:bookmarkEnd w:id="38"/>
      <w:r w:rsidRPr="00723269">
        <w:rPr>
          <w:rStyle w:val="Lv2-JChar"/>
          <w:vertAlign w:val="superscript"/>
          <w:lang w:val="en"/>
        </w:rPr>
        <w:t>6</w:t>
      </w:r>
      <w:r w:rsidR="00966312" w:rsidRPr="00723269">
        <w:t>T</w:t>
      </w:r>
      <w:r w:rsidRPr="00723269">
        <w:t xml:space="preserve">he </w:t>
      </w:r>
      <w:r w:rsidRPr="00723269">
        <w:rPr>
          <w:smallCaps/>
        </w:rPr>
        <w:t>Lord</w:t>
      </w:r>
      <w:r w:rsidRPr="00723269">
        <w:t xml:space="preserve"> your God will circumcise your heart…</w:t>
      </w:r>
      <w:r w:rsidRPr="00723269">
        <w:rPr>
          <w:u w:val="single"/>
        </w:rPr>
        <w:t xml:space="preserve">to love the </w:t>
      </w:r>
      <w:r w:rsidRPr="00723269">
        <w:rPr>
          <w:smallCaps/>
          <w:u w:val="single"/>
        </w:rPr>
        <w:t>Lord</w:t>
      </w:r>
      <w:r w:rsidRPr="00723269">
        <w:rPr>
          <w:u w:val="single"/>
        </w:rPr>
        <w:t xml:space="preserve"> your God with all your heart and with all your soul</w:t>
      </w:r>
      <w:r w:rsidRPr="00723269">
        <w:t>...</w:t>
      </w:r>
      <w:r w:rsidRPr="00723269">
        <w:rPr>
          <w:vertAlign w:val="superscript"/>
        </w:rPr>
        <w:t>11</w:t>
      </w:r>
      <w:r w:rsidRPr="00723269">
        <w:t xml:space="preserve">This commandment…is </w:t>
      </w:r>
      <w:r w:rsidRPr="00723269">
        <w:rPr>
          <w:u w:val="single"/>
        </w:rPr>
        <w:t>not too mysterious</w:t>
      </w:r>
      <w:r w:rsidRPr="00723269">
        <w:t xml:space="preserve"> for you, </w:t>
      </w:r>
      <w:r w:rsidRPr="00723269">
        <w:rPr>
          <w:u w:val="single"/>
        </w:rPr>
        <w:t>nor is it far off</w:t>
      </w:r>
      <w:r w:rsidRPr="00723269">
        <w:t xml:space="preserve">. </w:t>
      </w:r>
      <w:r w:rsidRPr="00723269">
        <w:rPr>
          <w:vertAlign w:val="superscript"/>
        </w:rPr>
        <w:t>12</w:t>
      </w:r>
      <w:r w:rsidRPr="00723269">
        <w:t xml:space="preserve">It is </w:t>
      </w:r>
      <w:r w:rsidRPr="00723269">
        <w:rPr>
          <w:u w:val="single"/>
        </w:rPr>
        <w:t>not in heaven</w:t>
      </w:r>
      <w:r w:rsidRPr="00723269">
        <w:t xml:space="preserve">, that you should say, “Who will ascend into heaven for us and bring it to us…?” </w:t>
      </w:r>
      <w:r w:rsidRPr="00723269">
        <w:rPr>
          <w:vertAlign w:val="superscript"/>
        </w:rPr>
        <w:t>13</w:t>
      </w:r>
      <w:r w:rsidRPr="00723269">
        <w:rPr>
          <w:u w:val="single"/>
        </w:rPr>
        <w:t>Nor is it beyond the sea</w:t>
      </w:r>
      <w:r w:rsidRPr="00723269">
        <w:t>, that you should say, “Who will go over the sea</w:t>
      </w:r>
      <w:r w:rsidR="00966312" w:rsidRPr="00723269">
        <w:t>…</w:t>
      </w:r>
      <w:r w:rsidRPr="00723269">
        <w:t xml:space="preserve">and bring it to us…?” </w:t>
      </w:r>
      <w:r w:rsidRPr="00723269">
        <w:rPr>
          <w:vertAlign w:val="superscript"/>
        </w:rPr>
        <w:t>14</w:t>
      </w:r>
      <w:r w:rsidRPr="00723269">
        <w:t xml:space="preserve">The word is </w:t>
      </w:r>
      <w:r w:rsidRPr="00723269">
        <w:rPr>
          <w:u w:val="single"/>
        </w:rPr>
        <w:t>very near you</w:t>
      </w:r>
      <w:r w:rsidRPr="00723269">
        <w:t xml:space="preserve">, </w:t>
      </w:r>
      <w:r w:rsidRPr="00723269">
        <w:rPr>
          <w:u w:val="single"/>
        </w:rPr>
        <w:t>in your mouth</w:t>
      </w:r>
      <w:r w:rsidRPr="00723269">
        <w:t xml:space="preserve"> and in your heart, </w:t>
      </w:r>
      <w:r w:rsidRPr="00723269">
        <w:rPr>
          <w:u w:val="single"/>
        </w:rPr>
        <w:t>that you may do it</w:t>
      </w:r>
      <w:r w:rsidRPr="00723269">
        <w:t xml:space="preserve">. </w:t>
      </w:r>
      <w:bookmarkStart w:id="42" w:name="_Hlk68343992"/>
      <w:r w:rsidRPr="00723269">
        <w:rPr>
          <w:sz w:val="22"/>
          <w:szCs w:val="18"/>
        </w:rPr>
        <w:t>(</w:t>
      </w:r>
      <w:bookmarkStart w:id="43" w:name="OLE_LINK154"/>
      <w:bookmarkStart w:id="44" w:name="OLE_LINK155"/>
      <w:r w:rsidRPr="00723269">
        <w:rPr>
          <w:sz w:val="22"/>
          <w:szCs w:val="18"/>
        </w:rPr>
        <w:t>Deut. 30:11-14</w:t>
      </w:r>
      <w:bookmarkEnd w:id="43"/>
      <w:bookmarkEnd w:id="44"/>
      <w:r w:rsidRPr="00723269">
        <w:rPr>
          <w:sz w:val="22"/>
          <w:szCs w:val="18"/>
        </w:rPr>
        <w:t>)</w:t>
      </w:r>
      <w:bookmarkEnd w:id="42"/>
      <w:r w:rsidRPr="00723269">
        <w:rPr>
          <w:sz w:val="22"/>
          <w:szCs w:val="18"/>
        </w:rPr>
        <w:t xml:space="preserve"> </w:t>
      </w:r>
    </w:p>
    <w:p w14:paraId="0938935C" w14:textId="54746022" w:rsidR="005C4C5B" w:rsidRPr="00723269" w:rsidRDefault="005C4C5B" w:rsidP="005C4C5B">
      <w:pPr>
        <w:keepLines/>
        <w:numPr>
          <w:ilvl w:val="1"/>
          <w:numId w:val="5"/>
        </w:numPr>
        <w:tabs>
          <w:tab w:val="clear" w:pos="1440"/>
          <w:tab w:val="left" w:pos="1152"/>
        </w:tabs>
        <w:spacing w:before="240" w:after="120"/>
        <w:ind w:left="1152" w:hanging="576"/>
        <w:rPr>
          <w:color w:val="000000" w:themeColor="text1"/>
        </w:rPr>
      </w:pPr>
      <w:bookmarkStart w:id="45" w:name="_Hlk68183917"/>
      <w:bookmarkStart w:id="46" w:name="_Hlk68190945"/>
      <w:bookmarkEnd w:id="39"/>
      <w:bookmarkEnd w:id="40"/>
      <w:bookmarkEnd w:id="41"/>
      <w:r w:rsidRPr="00723269">
        <w:rPr>
          <w:color w:val="000000" w:themeColor="text1"/>
        </w:rPr>
        <w:t>It is a common error to try to live the Christian life without Christ—</w:t>
      </w:r>
      <w:r w:rsidRPr="00723269">
        <w:rPr>
          <w:i/>
          <w:iCs/>
          <w:color w:val="000000" w:themeColor="text1"/>
        </w:rPr>
        <w:t>without conversation with Him</w:t>
      </w:r>
      <w:r w:rsidRPr="00723269">
        <w:rPr>
          <w:color w:val="000000" w:themeColor="text1"/>
        </w:rPr>
        <w:t xml:space="preserve">. </w:t>
      </w:r>
      <w:bookmarkStart w:id="47" w:name="_Hlk68183383"/>
      <w:bookmarkStart w:id="48" w:name="_Hlk68183359"/>
      <w:bookmarkStart w:id="49" w:name="_Hlk67632481"/>
      <w:bookmarkEnd w:id="45"/>
      <w:r w:rsidRPr="00723269">
        <w:rPr>
          <w:color w:val="000000" w:themeColor="text1"/>
        </w:rPr>
        <w:t xml:space="preserve">We cease from striving to love God and people by continually returning to conversation </w:t>
      </w:r>
      <w:bookmarkStart w:id="50" w:name="_Hlk68175523"/>
      <w:r w:rsidRPr="00723269">
        <w:rPr>
          <w:color w:val="000000" w:themeColor="text1"/>
        </w:rPr>
        <w:t xml:space="preserve">with Jesus </w:t>
      </w:r>
      <w:r w:rsidR="00EE7427" w:rsidRPr="00723269">
        <w:rPr>
          <w:color w:val="000000" w:themeColor="text1"/>
        </w:rPr>
        <w:t>which</w:t>
      </w:r>
      <w:r w:rsidRPr="00723269">
        <w:rPr>
          <w:color w:val="000000" w:themeColor="text1"/>
        </w:rPr>
        <w:t xml:space="preserve"> empowers us to love instead of striving in our human strength to love by our own efforts. </w:t>
      </w:r>
      <w:bookmarkEnd w:id="46"/>
      <w:bookmarkEnd w:id="47"/>
      <w:bookmarkEnd w:id="48"/>
      <w:bookmarkEnd w:id="49"/>
      <w:bookmarkEnd w:id="50"/>
      <w:r w:rsidR="00966312" w:rsidRPr="00723269">
        <w:rPr>
          <w:color w:val="000000" w:themeColor="text1"/>
        </w:rPr>
        <w:t xml:space="preserve"> </w:t>
      </w:r>
    </w:p>
    <w:sectPr w:rsidR="005C4C5B" w:rsidRPr="00723269" w:rsidSect="003127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710" w:right="720" w:bottom="1440" w:left="720" w:header="720" w:footer="57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914A27" w14:textId="77777777" w:rsidR="00416616" w:rsidRDefault="00416616">
      <w:r>
        <w:separator/>
      </w:r>
    </w:p>
  </w:endnote>
  <w:endnote w:type="continuationSeparator" w:id="0">
    <w:p w14:paraId="61DCA638" w14:textId="77777777" w:rsidR="00416616" w:rsidRDefault="0041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04E44" w14:textId="77777777" w:rsidR="005C4C5B" w:rsidRDefault="005C4C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F811" w14:textId="77777777" w:rsidR="00A37BFB" w:rsidRPr="00421B3C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421B3C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421B3C">
        <w:rPr>
          <w:rStyle w:val="Hyperlink"/>
          <w:b/>
          <w:i/>
          <w:color w:val="000000" w:themeColor="text1"/>
          <w:sz w:val="28"/>
        </w:rPr>
        <w:t>ihopkc.org</w:t>
      </w:r>
    </w:hyperlink>
  </w:p>
  <w:p w14:paraId="20E56235" w14:textId="0D6CBE10" w:rsidR="009A45D8" w:rsidRPr="00A37BFB" w:rsidRDefault="00A37BFB" w:rsidP="00A37BFB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421B3C">
      <w:rPr>
        <w:b/>
        <w:i/>
        <w:color w:val="000000" w:themeColor="text1"/>
      </w:rPr>
      <w:t xml:space="preserve">Free Teaching Library    </w:t>
    </w:r>
    <w:hyperlink r:id="rId2" w:history="1">
      <w:r>
        <w:rPr>
          <w:rStyle w:val="Hyperlink"/>
          <w:b/>
          <w:i/>
          <w:color w:val="000000" w:themeColor="text1"/>
        </w:rPr>
        <w:t>m</w:t>
      </w:r>
      <w:r w:rsidRPr="00421B3C">
        <w:rPr>
          <w:rStyle w:val="Hyperlink"/>
          <w:b/>
          <w:i/>
          <w:color w:val="000000" w:themeColor="text1"/>
        </w:rPr>
        <w:t>ike</w:t>
      </w:r>
      <w:r>
        <w:rPr>
          <w:rStyle w:val="Hyperlink"/>
          <w:b/>
          <w:i/>
          <w:color w:val="000000" w:themeColor="text1"/>
        </w:rPr>
        <w:t>b</w:t>
      </w:r>
      <w:r w:rsidRPr="00421B3C">
        <w:rPr>
          <w:rStyle w:val="Hyperlink"/>
          <w:b/>
          <w:i/>
          <w:color w:val="000000" w:themeColor="text1"/>
        </w:rPr>
        <w:t>ickle.org</w:t>
      </w:r>
    </w:hyperlink>
    <w:r w:rsidR="009A45D8">
      <w:rPr>
        <w:b/>
        <w:i/>
        <w:u w:val="single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7E261" w14:textId="77777777" w:rsidR="00421B3C" w:rsidRPr="00421B3C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  <w:sz w:val="28"/>
      </w:rPr>
    </w:pPr>
    <w:r w:rsidRPr="00421B3C">
      <w:rPr>
        <w:b/>
        <w:i/>
        <w:color w:val="000000" w:themeColor="text1"/>
        <w:sz w:val="28"/>
      </w:rPr>
      <w:t xml:space="preserve">International House of Prayer of Kansas City    </w:t>
    </w:r>
    <w:hyperlink r:id="rId1" w:history="1">
      <w:r w:rsidRPr="00421B3C">
        <w:rPr>
          <w:rStyle w:val="Hyperlink"/>
          <w:b/>
          <w:i/>
          <w:color w:val="000000" w:themeColor="text1"/>
          <w:sz w:val="28"/>
        </w:rPr>
        <w:t>ihopkc.org</w:t>
      </w:r>
    </w:hyperlink>
  </w:p>
  <w:p w14:paraId="04EA1036" w14:textId="0BDD168D" w:rsidR="009A45D8" w:rsidRPr="00421B3C" w:rsidRDefault="00421B3C" w:rsidP="00421B3C">
    <w:pPr>
      <w:pBdr>
        <w:top w:val="single" w:sz="4" w:space="1" w:color="auto"/>
      </w:pBdr>
      <w:jc w:val="center"/>
      <w:rPr>
        <w:b/>
        <w:i/>
        <w:color w:val="000000" w:themeColor="text1"/>
      </w:rPr>
    </w:pPr>
    <w:r w:rsidRPr="00421B3C">
      <w:rPr>
        <w:b/>
        <w:i/>
        <w:color w:val="000000" w:themeColor="text1"/>
      </w:rPr>
      <w:t xml:space="preserve">Free Teaching Library    </w:t>
    </w:r>
    <w:hyperlink r:id="rId2" w:history="1">
      <w:r w:rsidR="00A37BFB">
        <w:rPr>
          <w:rStyle w:val="Hyperlink"/>
          <w:b/>
          <w:i/>
          <w:color w:val="000000" w:themeColor="text1"/>
        </w:rPr>
        <w:t>m</w:t>
      </w:r>
      <w:r w:rsidRPr="00421B3C">
        <w:rPr>
          <w:rStyle w:val="Hyperlink"/>
          <w:b/>
          <w:i/>
          <w:color w:val="000000" w:themeColor="text1"/>
        </w:rPr>
        <w:t>ike</w:t>
      </w:r>
      <w:r w:rsidR="00A37BFB">
        <w:rPr>
          <w:rStyle w:val="Hyperlink"/>
          <w:b/>
          <w:i/>
          <w:color w:val="000000" w:themeColor="text1"/>
        </w:rPr>
        <w:t>b</w:t>
      </w:r>
      <w:r w:rsidRPr="00421B3C">
        <w:rPr>
          <w:rStyle w:val="Hyperlink"/>
          <w:b/>
          <w:i/>
          <w:color w:val="000000" w:themeColor="text1"/>
        </w:rPr>
        <w:t>ickle.org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693C9D" w14:textId="77777777" w:rsidR="00416616" w:rsidRDefault="00416616">
      <w:r>
        <w:separator/>
      </w:r>
    </w:p>
  </w:footnote>
  <w:footnote w:type="continuationSeparator" w:id="0">
    <w:p w14:paraId="1E778037" w14:textId="77777777" w:rsidR="00416616" w:rsidRDefault="004166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06074" w14:textId="77777777" w:rsidR="009A45D8" w:rsidRDefault="009A45D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2CA0F46B" w14:textId="77777777" w:rsidR="009A45D8" w:rsidRDefault="009A45D8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A51CB" w14:textId="77777777" w:rsidR="00A37BFB" w:rsidRPr="00587B56" w:rsidRDefault="00A37BFB" w:rsidP="00A37BFB">
    <w:pPr>
      <w:rPr>
        <w:b/>
        <w:i/>
        <w:smallCaps/>
      </w:rPr>
    </w:pPr>
    <w:r w:rsidRPr="00587B56">
      <w:rPr>
        <w:b/>
        <w:i/>
        <w:smallCaps/>
      </w:rPr>
      <w:t>Intimacy with the Trinity in the Context of Eschatology – Mike Bickle</w:t>
    </w:r>
  </w:p>
  <w:p w14:paraId="19AA7472" w14:textId="18CF5F0E" w:rsidR="009A45D8" w:rsidRPr="00A37BFB" w:rsidRDefault="00A37BFB" w:rsidP="00A37BFB">
    <w:pPr>
      <w:pBdr>
        <w:bottom w:val="single" w:sz="4" w:space="1" w:color="auto"/>
      </w:pBdr>
      <w:tabs>
        <w:tab w:val="right" w:pos="10800"/>
      </w:tabs>
      <w:jc w:val="both"/>
      <w:rPr>
        <w:b/>
        <w:i/>
        <w:sz w:val="20"/>
      </w:rPr>
    </w:pPr>
    <w:bookmarkStart w:id="51" w:name="_Hlk79123578"/>
    <w:r w:rsidRPr="00A37BFB">
      <w:rPr>
        <w:b/>
        <w:i/>
        <w:sz w:val="20"/>
      </w:rPr>
      <w:t xml:space="preserve">Session </w:t>
    </w:r>
    <w:r w:rsidR="005C4C5B">
      <w:rPr>
        <w:b/>
        <w:i/>
        <w:sz w:val="20"/>
      </w:rPr>
      <w:t>8</w:t>
    </w:r>
    <w:r w:rsidRPr="00A37BFB">
      <w:rPr>
        <w:b/>
        <w:i/>
        <w:sz w:val="20"/>
      </w:rPr>
      <w:t xml:space="preserve"> </w:t>
    </w:r>
    <w:r w:rsidR="005C4C5B">
      <w:rPr>
        <w:b/>
        <w:i/>
        <w:sz w:val="20"/>
      </w:rPr>
      <w:t>Intimacy with God: My Two Favorite Verses and Prayers</w:t>
    </w:r>
    <w:bookmarkEnd w:id="51"/>
    <w:r w:rsidR="009A45D8" w:rsidRPr="00A37BFB">
      <w:rPr>
        <w:b/>
        <w:i/>
        <w:sz w:val="20"/>
      </w:rPr>
      <w:tab/>
    </w:r>
    <w:r w:rsidR="009A45D8" w:rsidRPr="00A37BFB">
      <w:rPr>
        <w:b/>
        <w:i/>
        <w:smallCaps/>
        <w:sz w:val="20"/>
      </w:rPr>
      <w:t xml:space="preserve">Page </w:t>
    </w:r>
    <w:r w:rsidR="009A45D8" w:rsidRPr="00A37BFB">
      <w:rPr>
        <w:rStyle w:val="PageNumber"/>
        <w:b/>
        <w:i/>
        <w:sz w:val="20"/>
      </w:rPr>
      <w:fldChar w:fldCharType="begin"/>
    </w:r>
    <w:r w:rsidR="009A45D8" w:rsidRPr="00A37BFB">
      <w:rPr>
        <w:rStyle w:val="PageNumber"/>
        <w:b/>
        <w:i/>
        <w:sz w:val="20"/>
      </w:rPr>
      <w:instrText xml:space="preserve"> PAGE </w:instrText>
    </w:r>
    <w:r w:rsidR="009A45D8" w:rsidRPr="00A37BFB">
      <w:rPr>
        <w:rStyle w:val="PageNumber"/>
        <w:b/>
        <w:i/>
        <w:sz w:val="20"/>
      </w:rPr>
      <w:fldChar w:fldCharType="separate"/>
    </w:r>
    <w:r w:rsidR="00C81102" w:rsidRPr="00A37BFB">
      <w:rPr>
        <w:rStyle w:val="PageNumber"/>
        <w:b/>
        <w:i/>
        <w:noProof/>
        <w:sz w:val="20"/>
      </w:rPr>
      <w:t>2</w:t>
    </w:r>
    <w:r w:rsidR="009A45D8" w:rsidRPr="00A37BFB">
      <w:rPr>
        <w:rStyle w:val="PageNumber"/>
        <w:b/>
        <w:i/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FF47E" w14:textId="77777777" w:rsidR="00421B3C" w:rsidRPr="00587B56" w:rsidRDefault="00421B3C" w:rsidP="00421B3C">
    <w:pPr>
      <w:pBdr>
        <w:bottom w:val="single" w:sz="4" w:space="1" w:color="auto"/>
      </w:pBdr>
      <w:rPr>
        <w:b/>
        <w:i/>
        <w:smallCaps/>
        <w:sz w:val="28"/>
      </w:rPr>
    </w:pPr>
    <w:bookmarkStart w:id="52" w:name="OLE_LINK114"/>
    <w:bookmarkStart w:id="53" w:name="OLE_LINK115"/>
    <w:bookmarkStart w:id="54" w:name="OLE_LINK19"/>
    <w:r w:rsidRPr="00587B56">
      <w:rPr>
        <w:b/>
        <w:i/>
        <w:smallCaps/>
        <w:sz w:val="32"/>
        <w:szCs w:val="32"/>
      </w:rPr>
      <w:t>International House of Prayer University</w:t>
    </w:r>
    <w:r w:rsidRPr="00587B56">
      <w:rPr>
        <w:b/>
        <w:i/>
        <w:smallCaps/>
        <w:sz w:val="36"/>
      </w:rPr>
      <w:t xml:space="preserve"> – </w:t>
    </w:r>
    <w:r w:rsidRPr="00587B56">
      <w:rPr>
        <w:b/>
        <w:i/>
        <w:smallCaps/>
      </w:rPr>
      <w:t>Mike Bickle &amp; Stuart Greaves</w:t>
    </w:r>
  </w:p>
  <w:p w14:paraId="2D5FB51C" w14:textId="4498CD40" w:rsidR="009A45D8" w:rsidRPr="004C3AA4" w:rsidRDefault="00421B3C" w:rsidP="00312744">
    <w:pPr>
      <w:pBdr>
        <w:bottom w:val="single" w:sz="4" w:space="1" w:color="auto"/>
      </w:pBdr>
      <w:rPr>
        <w:b/>
        <w:i/>
        <w:smallCaps/>
      </w:rPr>
    </w:pPr>
    <w:r w:rsidRPr="00587B56">
      <w:rPr>
        <w:b/>
        <w:i/>
        <w:smallCaps/>
      </w:rPr>
      <w:t xml:space="preserve">Intimacy with the Trinity in the Context of Eschatology </w:t>
    </w:r>
    <w:r w:rsidR="009A45D8" w:rsidRPr="00017095">
      <w:rPr>
        <w:b/>
        <w:i/>
        <w:smallCaps/>
      </w:rPr>
      <w:t xml:space="preserve"> </w:t>
    </w:r>
    <w:bookmarkEnd w:id="52"/>
    <w:bookmarkEnd w:id="53"/>
    <w:bookmarkEnd w:id="54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25C79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154CDD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50EA5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825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C143B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38C6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DA579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90E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E8C5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2E1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E2B71"/>
    <w:multiLevelType w:val="multilevel"/>
    <w:tmpl w:val="8FCC1F7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1" w15:restartNumberingAfterBreak="0">
    <w:nsid w:val="211846C6"/>
    <w:multiLevelType w:val="hybridMultilevel"/>
    <w:tmpl w:val="967C88CA"/>
    <w:lvl w:ilvl="0" w:tplc="16343F1A">
      <w:start w:val="1"/>
      <w:numFmt w:val="upperLetter"/>
      <w:pStyle w:val="Lv2-JH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B813C27"/>
    <w:multiLevelType w:val="multilevel"/>
    <w:tmpl w:val="B9CE86D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3" w15:restartNumberingAfterBreak="0">
    <w:nsid w:val="5A826E29"/>
    <w:multiLevelType w:val="singleLevel"/>
    <w:tmpl w:val="E5964524"/>
    <w:lvl w:ilvl="0">
      <w:start w:val="2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</w:abstractNum>
  <w:abstractNum w:abstractNumId="14" w15:restartNumberingAfterBreak="0">
    <w:nsid w:val="71F47616"/>
    <w:multiLevelType w:val="multilevel"/>
    <w:tmpl w:val="A554F61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8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5" w15:restartNumberingAfterBreak="0">
    <w:nsid w:val="7A031CC2"/>
    <w:multiLevelType w:val="multilevel"/>
    <w:tmpl w:val="FEE2F334"/>
    <w:lvl w:ilvl="0">
      <w:start w:val="1"/>
      <w:numFmt w:val="upperRoman"/>
      <w:pStyle w:val="Lv1-H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z w:val="24"/>
      </w:rPr>
    </w:lvl>
    <w:lvl w:ilvl="1">
      <w:start w:val="1"/>
      <w:numFmt w:val="upperLetter"/>
      <w:pStyle w:val="Lv2-J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caps w:val="0"/>
        <w:strike w:val="0"/>
        <w:dstrike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v3-K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Lv4-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num w:numId="1">
    <w:abstractNumId w:val="14"/>
  </w:num>
  <w:num w:numId="2">
    <w:abstractNumId w:val="12"/>
  </w:num>
  <w:num w:numId="3">
    <w:abstractNumId w:val="10"/>
  </w:num>
  <w:num w:numId="4">
    <w:abstractNumId w:val="10"/>
  </w:num>
  <w:num w:numId="5">
    <w:abstractNumId w:val="15"/>
  </w:num>
  <w:num w:numId="6">
    <w:abstractNumId w:val="15"/>
  </w:num>
  <w:num w:numId="7">
    <w:abstractNumId w:val="15"/>
  </w:num>
  <w:num w:numId="8">
    <w:abstractNumId w:val="15"/>
  </w:num>
  <w:num w:numId="9">
    <w:abstractNumId w:val="15"/>
  </w:num>
  <w:num w:numId="10">
    <w:abstractNumId w:val="15"/>
  </w:num>
  <w:num w:numId="11">
    <w:abstractNumId w:val="15"/>
  </w:num>
  <w:num w:numId="12">
    <w:abstractNumId w:val="15"/>
  </w:num>
  <w:num w:numId="13">
    <w:abstractNumId w:val="15"/>
  </w:num>
  <w:num w:numId="14">
    <w:abstractNumId w:val="15"/>
  </w:num>
  <w:num w:numId="15">
    <w:abstractNumId w:val="15"/>
  </w:num>
  <w:num w:numId="16">
    <w:abstractNumId w:val="13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15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5"/>
  </w:num>
  <w:num w:numId="33">
    <w:abstractNumId w:val="15"/>
  </w:num>
  <w:num w:numId="34">
    <w:abstractNumId w:val="15"/>
  </w:num>
  <w:num w:numId="35">
    <w:abstractNumId w:val="15"/>
  </w:num>
  <w:num w:numId="36">
    <w:abstractNumId w:val="1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embedSystemFonts/>
  <w:proofState w:spelling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1B3C"/>
    <w:rsid w:val="00013BA6"/>
    <w:rsid w:val="00067F7D"/>
    <w:rsid w:val="000A0DDA"/>
    <w:rsid w:val="001A7E6C"/>
    <w:rsid w:val="002841F9"/>
    <w:rsid w:val="002A3B8F"/>
    <w:rsid w:val="002D5D56"/>
    <w:rsid w:val="00312744"/>
    <w:rsid w:val="003D31B6"/>
    <w:rsid w:val="003E42F5"/>
    <w:rsid w:val="0040185F"/>
    <w:rsid w:val="00416616"/>
    <w:rsid w:val="00421B3C"/>
    <w:rsid w:val="004D4787"/>
    <w:rsid w:val="005C4C5B"/>
    <w:rsid w:val="00640E41"/>
    <w:rsid w:val="006F354E"/>
    <w:rsid w:val="00723269"/>
    <w:rsid w:val="00867A86"/>
    <w:rsid w:val="00893113"/>
    <w:rsid w:val="008F0451"/>
    <w:rsid w:val="00966312"/>
    <w:rsid w:val="009A45D8"/>
    <w:rsid w:val="00A37BFB"/>
    <w:rsid w:val="00A55BF0"/>
    <w:rsid w:val="00AC669A"/>
    <w:rsid w:val="00BB25CB"/>
    <w:rsid w:val="00C81102"/>
    <w:rsid w:val="00D41A69"/>
    <w:rsid w:val="00D85231"/>
    <w:rsid w:val="00E14223"/>
    <w:rsid w:val="00EE74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68A861"/>
  <w14:defaultImageDpi w14:val="300"/>
  <w15:docId w15:val="{32348484-E291-E24E-A67C-3D31BB940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A86"/>
    <w:rPr>
      <w:sz w:val="24"/>
    </w:rPr>
  </w:style>
  <w:style w:type="paragraph" w:styleId="Heading1">
    <w:name w:val="heading 1"/>
    <w:basedOn w:val="Normal"/>
    <w:next w:val="Normal"/>
    <w:qFormat/>
    <w:rsid w:val="00867A86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rsid w:val="00867A86"/>
    <w:pPr>
      <w:keepNext/>
      <w:outlineLvl w:val="1"/>
    </w:pPr>
    <w:rPr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867A86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867A86"/>
    <w:pPr>
      <w:tabs>
        <w:tab w:val="center" w:pos="4320"/>
        <w:tab w:val="right" w:pos="8640"/>
      </w:tabs>
    </w:pPr>
  </w:style>
  <w:style w:type="paragraph" w:customStyle="1" w:styleId="Lv1-H">
    <w:name w:val="Lv1-H"/>
    <w:basedOn w:val="Normal"/>
    <w:next w:val="Normal"/>
    <w:link w:val="Lv1-HChar"/>
    <w:rsid w:val="00867A86"/>
    <w:pPr>
      <w:keepLines/>
      <w:numPr>
        <w:numId w:val="5"/>
      </w:numPr>
      <w:tabs>
        <w:tab w:val="clear" w:pos="720"/>
        <w:tab w:val="num" w:pos="576"/>
      </w:tabs>
      <w:spacing w:before="240"/>
      <w:ind w:left="576" w:hanging="576"/>
      <w:outlineLvl w:val="0"/>
    </w:pPr>
    <w:rPr>
      <w:b/>
      <w:caps/>
    </w:rPr>
  </w:style>
  <w:style w:type="paragraph" w:customStyle="1" w:styleId="Lv2-J">
    <w:name w:val="Lv2-J"/>
    <w:basedOn w:val="Lv1-H"/>
    <w:link w:val="Lv2-JChar"/>
    <w:rsid w:val="00867A86"/>
    <w:pPr>
      <w:numPr>
        <w:ilvl w:val="1"/>
      </w:numPr>
      <w:tabs>
        <w:tab w:val="clear" w:pos="1440"/>
        <w:tab w:val="left" w:pos="1152"/>
      </w:tabs>
      <w:spacing w:after="120"/>
      <w:ind w:left="1152" w:hanging="576"/>
      <w:outlineLvl w:val="9"/>
    </w:pPr>
    <w:rPr>
      <w:b w:val="0"/>
      <w:caps w:val="0"/>
    </w:rPr>
  </w:style>
  <w:style w:type="paragraph" w:customStyle="1" w:styleId="Lv3-K">
    <w:name w:val="Lv3-K"/>
    <w:basedOn w:val="Lv1-H"/>
    <w:link w:val="Lv3-KChar"/>
    <w:rsid w:val="00867A86"/>
    <w:pPr>
      <w:numPr>
        <w:ilvl w:val="2"/>
      </w:numPr>
      <w:tabs>
        <w:tab w:val="clear" w:pos="2160"/>
        <w:tab w:val="left" w:pos="1728"/>
      </w:tabs>
      <w:spacing w:before="120" w:after="120"/>
      <w:ind w:left="1728" w:hanging="576"/>
      <w:outlineLvl w:val="2"/>
    </w:pPr>
    <w:rPr>
      <w:b w:val="0"/>
      <w:caps w:val="0"/>
    </w:rPr>
  </w:style>
  <w:style w:type="paragraph" w:customStyle="1" w:styleId="Lv4-L">
    <w:name w:val="Lv4-L"/>
    <w:basedOn w:val="Lv3-K"/>
    <w:rsid w:val="00867A86"/>
    <w:pPr>
      <w:numPr>
        <w:ilvl w:val="3"/>
      </w:numPr>
      <w:tabs>
        <w:tab w:val="clear" w:pos="1728"/>
        <w:tab w:val="clear" w:pos="2520"/>
        <w:tab w:val="left" w:pos="2304"/>
      </w:tabs>
      <w:ind w:left="2304" w:hanging="576"/>
      <w:outlineLvl w:val="3"/>
    </w:pPr>
  </w:style>
  <w:style w:type="character" w:styleId="PageNumber">
    <w:name w:val="page number"/>
    <w:basedOn w:val="DefaultParagraphFont"/>
    <w:rsid w:val="00867A86"/>
  </w:style>
  <w:style w:type="paragraph" w:customStyle="1" w:styleId="Par1-U">
    <w:name w:val="Par1-U"/>
    <w:basedOn w:val="Lv1-H"/>
    <w:next w:val="Normal"/>
    <w:rsid w:val="00867A86"/>
    <w:pPr>
      <w:numPr>
        <w:numId w:val="0"/>
      </w:numPr>
      <w:ind w:left="720"/>
    </w:pPr>
    <w:rPr>
      <w:b w:val="0"/>
      <w:caps w:val="0"/>
    </w:rPr>
  </w:style>
  <w:style w:type="paragraph" w:customStyle="1" w:styleId="Par2-I">
    <w:name w:val="Par2-I"/>
    <w:basedOn w:val="Par1-U"/>
    <w:next w:val="Normal"/>
    <w:rsid w:val="00867A86"/>
    <w:pPr>
      <w:ind w:left="1440"/>
      <w:outlineLvl w:val="9"/>
    </w:pPr>
  </w:style>
  <w:style w:type="paragraph" w:customStyle="1" w:styleId="Par3-O">
    <w:name w:val="Par3-O"/>
    <w:basedOn w:val="Par2-I"/>
    <w:next w:val="Normal"/>
    <w:rsid w:val="00867A86"/>
    <w:pPr>
      <w:ind w:left="2160"/>
    </w:pPr>
  </w:style>
  <w:style w:type="paragraph" w:customStyle="1" w:styleId="Par4-P">
    <w:name w:val="Par4-P"/>
    <w:basedOn w:val="Lv3-K"/>
    <w:next w:val="Normal"/>
    <w:rsid w:val="00867A86"/>
    <w:pPr>
      <w:numPr>
        <w:ilvl w:val="0"/>
        <w:numId w:val="0"/>
      </w:numPr>
      <w:ind w:left="2520"/>
    </w:pPr>
  </w:style>
  <w:style w:type="paragraph" w:customStyle="1" w:styleId="Sc1-G">
    <w:name w:val="Sc1-G"/>
    <w:basedOn w:val="Lv1-H"/>
    <w:next w:val="Normal"/>
    <w:rsid w:val="00867A86"/>
    <w:pPr>
      <w:numPr>
        <w:numId w:val="0"/>
      </w:numPr>
      <w:spacing w:before="0" w:after="180"/>
      <w:ind w:left="576"/>
    </w:pPr>
    <w:rPr>
      <w:i/>
      <w:caps w:val="0"/>
    </w:rPr>
  </w:style>
  <w:style w:type="paragraph" w:customStyle="1" w:styleId="Sc2-F">
    <w:name w:val="Sc2-F"/>
    <w:basedOn w:val="Normal"/>
    <w:next w:val="Normal"/>
    <w:link w:val="Sc2-FChar"/>
    <w:rsid w:val="00867A86"/>
    <w:pPr>
      <w:spacing w:after="180"/>
      <w:ind w:left="1152"/>
      <w:outlineLvl w:val="2"/>
    </w:pPr>
    <w:rPr>
      <w:b/>
      <w:i/>
    </w:rPr>
  </w:style>
  <w:style w:type="paragraph" w:customStyle="1" w:styleId="Sc3-D">
    <w:name w:val="Sc3-D"/>
    <w:basedOn w:val="Normal"/>
    <w:next w:val="Normal"/>
    <w:link w:val="Sc3-DChar"/>
    <w:rsid w:val="00867A86"/>
    <w:pPr>
      <w:spacing w:after="180"/>
      <w:ind w:left="1728"/>
      <w:outlineLvl w:val="2"/>
    </w:pPr>
    <w:rPr>
      <w:b/>
      <w:i/>
    </w:rPr>
  </w:style>
  <w:style w:type="paragraph" w:customStyle="1" w:styleId="Sc4-S">
    <w:name w:val="Sc4-S"/>
    <w:basedOn w:val="Normal"/>
    <w:next w:val="Normal"/>
    <w:rsid w:val="00867A86"/>
    <w:pPr>
      <w:ind w:left="2304"/>
      <w:outlineLvl w:val="3"/>
    </w:pPr>
    <w:rPr>
      <w:b/>
      <w:i/>
    </w:rPr>
  </w:style>
  <w:style w:type="paragraph" w:customStyle="1" w:styleId="scriptureinsert">
    <w:name w:val="scripture insert"/>
    <w:basedOn w:val="Lv1-H"/>
    <w:rsid w:val="00867A86"/>
    <w:pPr>
      <w:numPr>
        <w:numId w:val="0"/>
      </w:numPr>
      <w:ind w:left="2520" w:hanging="360"/>
      <w:jc w:val="both"/>
      <w:outlineLvl w:val="3"/>
    </w:pPr>
    <w:rPr>
      <w:i/>
      <w:caps w:val="0"/>
      <w:sz w:val="20"/>
    </w:rPr>
  </w:style>
  <w:style w:type="paragraph" w:customStyle="1" w:styleId="Session">
    <w:name w:val="Session"/>
    <w:basedOn w:val="Normal"/>
    <w:rsid w:val="00867A86"/>
    <w:pPr>
      <w:ind w:left="576"/>
    </w:pPr>
    <w:rPr>
      <w:b/>
      <w:i/>
      <w:sz w:val="36"/>
    </w:rPr>
  </w:style>
  <w:style w:type="paragraph" w:customStyle="1" w:styleId="TopScripture">
    <w:name w:val="TopScripture"/>
    <w:basedOn w:val="Par1-U"/>
    <w:rsid w:val="00867A86"/>
    <w:pPr>
      <w:spacing w:before="0"/>
      <w:ind w:left="360" w:hanging="360"/>
    </w:pPr>
    <w:rPr>
      <w:b/>
      <w:i/>
    </w:rPr>
  </w:style>
  <w:style w:type="paragraph" w:customStyle="1" w:styleId="Lv2-JH">
    <w:name w:val="Lv2-JH"/>
    <w:basedOn w:val="Normal"/>
    <w:rsid w:val="00867A86"/>
    <w:pPr>
      <w:numPr>
        <w:numId w:val="36"/>
      </w:numPr>
    </w:pPr>
  </w:style>
  <w:style w:type="character" w:styleId="Hyperlink">
    <w:name w:val="Hyperlink"/>
    <w:basedOn w:val="DefaultParagraphFont"/>
    <w:uiPriority w:val="99"/>
    <w:unhideWhenUsed/>
    <w:rsid w:val="00867A86"/>
    <w:rPr>
      <w:color w:val="0000FF"/>
      <w:u w:val="single"/>
    </w:rPr>
  </w:style>
  <w:style w:type="character" w:customStyle="1" w:styleId="Lv2-JChar">
    <w:name w:val="Lv2-J Char"/>
    <w:link w:val="Lv2-J"/>
    <w:locked/>
    <w:rsid w:val="00421B3C"/>
    <w:rPr>
      <w:sz w:val="24"/>
    </w:rPr>
  </w:style>
  <w:style w:type="character" w:customStyle="1" w:styleId="Sc2-FChar">
    <w:name w:val="Sc2-F Char"/>
    <w:link w:val="Sc2-F"/>
    <w:locked/>
    <w:rsid w:val="00421B3C"/>
    <w:rPr>
      <w:b/>
      <w:i/>
      <w:sz w:val="24"/>
    </w:rPr>
  </w:style>
  <w:style w:type="character" w:customStyle="1" w:styleId="Lv1-HChar">
    <w:name w:val="Lv1-H Char"/>
    <w:link w:val="Lv1-H"/>
    <w:locked/>
    <w:rsid w:val="00421B3C"/>
    <w:rPr>
      <w:b/>
      <w:caps/>
      <w:sz w:val="24"/>
    </w:rPr>
  </w:style>
  <w:style w:type="character" w:customStyle="1" w:styleId="Lv3-KChar">
    <w:name w:val="Lv3-K Char"/>
    <w:basedOn w:val="Lv1-HChar"/>
    <w:link w:val="Lv3-K"/>
    <w:locked/>
    <w:rsid w:val="00421B3C"/>
    <w:rPr>
      <w:b w:val="0"/>
      <w:caps w:val="0"/>
      <w:sz w:val="24"/>
    </w:rPr>
  </w:style>
  <w:style w:type="character" w:customStyle="1" w:styleId="MyWordStyleChar">
    <w:name w:val="MyWordStyle Char"/>
    <w:basedOn w:val="DefaultParagraphFont"/>
    <w:link w:val="MyWordStyle"/>
    <w:locked/>
    <w:rsid w:val="00421B3C"/>
  </w:style>
  <w:style w:type="paragraph" w:customStyle="1" w:styleId="MyWordStyle">
    <w:name w:val="MyWordStyle"/>
    <w:basedOn w:val="Normal"/>
    <w:link w:val="MyWordStyleChar"/>
    <w:qFormat/>
    <w:rsid w:val="00421B3C"/>
    <w:pPr>
      <w:spacing w:before="100" w:beforeAutospacing="1" w:after="100" w:afterAutospacing="1"/>
    </w:pPr>
    <w:rPr>
      <w:sz w:val="20"/>
    </w:rPr>
  </w:style>
  <w:style w:type="character" w:customStyle="1" w:styleId="Sc3-DChar">
    <w:name w:val="Sc3-D Char"/>
    <w:link w:val="Sc3-D"/>
    <w:rsid w:val="005C4C5B"/>
    <w:rPr>
      <w:b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kebickle.org" TargetMode="External"/><Relationship Id="rId1" Type="http://schemas.openxmlformats.org/officeDocument/2006/relationships/hyperlink" Target="http://www.ihopkc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idecanio/Desktop/Mike's%20Stuff/0H%20MB%20Template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0H MB Template 2015.dotx</Template>
  <TotalTime>53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OH- Master Template - 2010</vt:lpstr>
    </vt:vector>
  </TitlesOfParts>
  <Company/>
  <LinksUpToDate>false</LinksUpToDate>
  <CharactersWithSpaces>6127</CharactersWithSpaces>
  <SharedDoc>false</SharedDoc>
  <HLinks>
    <vt:vector size="24" baseType="variant">
      <vt:variant>
        <vt:i4>1835059</vt:i4>
      </vt:variant>
      <vt:variant>
        <vt:i4>15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12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  <vt:variant>
        <vt:i4>1835059</vt:i4>
      </vt:variant>
      <vt:variant>
        <vt:i4>9</vt:i4>
      </vt:variant>
      <vt:variant>
        <vt:i4>0</vt:i4>
      </vt:variant>
      <vt:variant>
        <vt:i4>5</vt:i4>
      </vt:variant>
      <vt:variant>
        <vt:lpwstr>http://www.mikebickle.org</vt:lpwstr>
      </vt:variant>
      <vt:variant>
        <vt:lpwstr/>
      </vt:variant>
      <vt:variant>
        <vt:i4>6160448</vt:i4>
      </vt:variant>
      <vt:variant>
        <vt:i4>6</vt:i4>
      </vt:variant>
      <vt:variant>
        <vt:i4>0</vt:i4>
      </vt:variant>
      <vt:variant>
        <vt:i4>5</vt:i4>
      </vt:variant>
      <vt:variant>
        <vt:lpwstr>http://www.ihop.org/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OH- Master Template - 2010</dc:title>
  <dc:subject/>
  <dc:creator>Kathi DeCanio</dc:creator>
  <cp:keywords/>
  <dc:description>Last Revision By: Jack Hill_x000d_
Last Revision Date: 7-12-2010</dc:description>
  <cp:lastModifiedBy>Mike Bickle</cp:lastModifiedBy>
  <cp:revision>12</cp:revision>
  <cp:lastPrinted>1998-02-26T03:26:00Z</cp:lastPrinted>
  <dcterms:created xsi:type="dcterms:W3CDTF">2021-06-11T16:14:00Z</dcterms:created>
  <dcterms:modified xsi:type="dcterms:W3CDTF">2021-08-06T15:27:00Z</dcterms:modified>
</cp:coreProperties>
</file>